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41C9E" w14:textId="77777777" w:rsidR="00680FC6" w:rsidRDefault="00680FC6" w:rsidP="00BA6DA6">
      <w:pPr>
        <w:spacing w:after="0"/>
        <w:jc w:val="center"/>
        <w:rPr>
          <w:rFonts w:ascii="Calibri" w:hAnsi="Calibri" w:cs="Calibri"/>
          <w:b/>
          <w:bCs/>
          <w:color w:val="008080"/>
          <w:sz w:val="40"/>
          <w:szCs w:val="40"/>
          <w:lang w:val="en-US"/>
        </w:rPr>
      </w:pPr>
      <w:r w:rsidRPr="00680FC6">
        <w:rPr>
          <w:rFonts w:ascii="Calibri" w:hAnsi="Calibri" w:cs="Calibri"/>
          <w:b/>
          <w:bCs/>
          <w:color w:val="008080"/>
          <w:sz w:val="40"/>
          <w:szCs w:val="40"/>
          <w:lang w:val="en-US"/>
        </w:rPr>
        <w:t>The Impact of Seasonal Changes on Suicidal Ideations in Psychiatric Patients in Georgia: A Pilot Study</w:t>
      </w:r>
    </w:p>
    <w:p w14:paraId="136AEE54" w14:textId="10DE0642" w:rsidR="004E678B" w:rsidRDefault="00680FC6" w:rsidP="00BA6DA6">
      <w:pPr>
        <w:spacing w:after="0"/>
        <w:jc w:val="center"/>
        <w:rPr>
          <w:rFonts w:ascii="Calibri" w:hAnsi="Calibri" w:cs="Calibri"/>
          <w:color w:val="808080" w:themeColor="background1" w:themeShade="80"/>
          <w:sz w:val="28"/>
          <w:szCs w:val="28"/>
          <w:lang w:val="en-US"/>
        </w:rPr>
      </w:pPr>
      <w:r w:rsidRPr="00680FC6">
        <w:rPr>
          <w:rFonts w:ascii="Calibri" w:hAnsi="Calibri" w:cs="Calibri"/>
          <w:color w:val="808080" w:themeColor="background1" w:themeShade="80"/>
          <w:sz w:val="28"/>
          <w:szCs w:val="28"/>
          <w:lang w:val="en-US"/>
        </w:rPr>
        <w:t>Shamaila Basheer</w:t>
      </w:r>
      <w:r w:rsidR="00427F45">
        <w:rPr>
          <w:rFonts w:ascii="Calibri" w:hAnsi="Calibri" w:cs="Calibri"/>
          <w:color w:val="808080" w:themeColor="background1" w:themeShade="80"/>
          <w:sz w:val="28"/>
          <w:szCs w:val="28"/>
          <w:lang w:val="en-US"/>
        </w:rPr>
        <w:t>,</w:t>
      </w:r>
      <w:r w:rsidR="00427F45" w:rsidRPr="00427F45">
        <w:rPr>
          <w:rFonts w:ascii="Calibri" w:hAnsi="Calibri" w:cs="Calibri"/>
          <w:color w:val="008080"/>
          <w:sz w:val="28"/>
          <w:szCs w:val="28"/>
          <w:vertAlign w:val="superscript"/>
          <w:lang w:val="en-US"/>
        </w:rPr>
        <w:t>1</w:t>
      </w:r>
      <w:r w:rsidR="00427F45" w:rsidRPr="006646C6">
        <w:rPr>
          <w:rFonts w:ascii="Calibri" w:hAnsi="Calibri" w:cs="Calibri"/>
          <w:color w:val="008080"/>
          <w:sz w:val="28"/>
          <w:szCs w:val="28"/>
          <w:lang w:val="en-US"/>
        </w:rPr>
        <w:t xml:space="preserve"> </w:t>
      </w:r>
      <w:r w:rsidRPr="00680FC6">
        <w:rPr>
          <w:rFonts w:ascii="Calibri" w:hAnsi="Calibri" w:cs="Calibri"/>
          <w:color w:val="808080" w:themeColor="background1" w:themeShade="80"/>
          <w:sz w:val="28"/>
          <w:szCs w:val="28"/>
          <w:lang w:val="en-US"/>
        </w:rPr>
        <w:t>Akhil Sarma Mahesh Sarma</w:t>
      </w:r>
      <w:r w:rsidR="00427F45">
        <w:rPr>
          <w:rFonts w:ascii="Calibri" w:hAnsi="Calibri" w:cs="Calibri"/>
          <w:color w:val="808080" w:themeColor="background1" w:themeShade="80"/>
          <w:sz w:val="28"/>
          <w:szCs w:val="28"/>
          <w:lang w:val="en-US"/>
        </w:rPr>
        <w:t>,</w:t>
      </w:r>
      <w:r>
        <w:rPr>
          <w:rFonts w:ascii="Calibri" w:hAnsi="Calibri" w:cs="Calibri"/>
          <w:color w:val="008080"/>
          <w:sz w:val="28"/>
          <w:szCs w:val="28"/>
          <w:vertAlign w:val="superscript"/>
          <w:lang w:val="en-US"/>
        </w:rPr>
        <w:t>1</w:t>
      </w:r>
      <w:r w:rsidR="00427F45" w:rsidRPr="00427F45">
        <w:rPr>
          <w:rFonts w:ascii="Calibri" w:hAnsi="Calibri" w:cs="Calibri"/>
          <w:color w:val="808080" w:themeColor="background1" w:themeShade="80"/>
          <w:sz w:val="28"/>
          <w:szCs w:val="28"/>
          <w:lang w:val="en-US"/>
        </w:rPr>
        <w:t xml:space="preserve"> </w:t>
      </w:r>
      <w:r w:rsidRPr="00680FC6">
        <w:rPr>
          <w:rFonts w:ascii="Calibri" w:hAnsi="Calibri" w:cs="Calibri"/>
          <w:color w:val="808080" w:themeColor="background1" w:themeShade="80"/>
          <w:sz w:val="28"/>
          <w:szCs w:val="28"/>
          <w:lang w:val="en-US"/>
        </w:rPr>
        <w:t>Matthew Walsh</w:t>
      </w:r>
      <w:r w:rsidR="00427F45">
        <w:rPr>
          <w:rFonts w:ascii="Calibri" w:hAnsi="Calibri" w:cs="Calibri"/>
          <w:color w:val="808080" w:themeColor="background1" w:themeShade="80"/>
          <w:sz w:val="28"/>
          <w:szCs w:val="28"/>
          <w:lang w:val="en-US"/>
        </w:rPr>
        <w:t>,</w:t>
      </w:r>
      <w:r>
        <w:rPr>
          <w:rFonts w:ascii="Calibri" w:hAnsi="Calibri" w:cs="Calibri"/>
          <w:color w:val="008080"/>
          <w:sz w:val="28"/>
          <w:szCs w:val="28"/>
          <w:vertAlign w:val="superscript"/>
          <w:lang w:val="en-US"/>
        </w:rPr>
        <w:t>1</w:t>
      </w:r>
      <w:r w:rsidR="00427F45" w:rsidRPr="00427F45">
        <w:rPr>
          <w:rFonts w:ascii="Calibri" w:hAnsi="Calibri" w:cs="Calibri"/>
          <w:color w:val="008080"/>
          <w:sz w:val="28"/>
          <w:szCs w:val="28"/>
          <w:lang w:val="en-US"/>
        </w:rPr>
        <w:t xml:space="preserve"> </w:t>
      </w:r>
      <w:proofErr w:type="spellStart"/>
      <w:r w:rsidRPr="00680FC6">
        <w:rPr>
          <w:rFonts w:ascii="Calibri" w:hAnsi="Calibri" w:cs="Calibri"/>
          <w:color w:val="808080" w:themeColor="background1" w:themeShade="80"/>
          <w:sz w:val="28"/>
          <w:szCs w:val="28"/>
          <w:lang w:val="en-US"/>
        </w:rPr>
        <w:t>Sandini</w:t>
      </w:r>
      <w:proofErr w:type="spellEnd"/>
      <w:r w:rsidRPr="00680FC6">
        <w:rPr>
          <w:rFonts w:ascii="Calibri" w:hAnsi="Calibri" w:cs="Calibri"/>
          <w:color w:val="808080" w:themeColor="background1" w:themeShade="80"/>
          <w:sz w:val="28"/>
          <w:szCs w:val="28"/>
          <w:lang w:val="en-US"/>
        </w:rPr>
        <w:t xml:space="preserve"> Wijayasiri</w:t>
      </w:r>
      <w:r w:rsidR="004E678B">
        <w:rPr>
          <w:rFonts w:ascii="Calibri" w:hAnsi="Calibri" w:cs="Calibri"/>
          <w:color w:val="808080" w:themeColor="background1" w:themeShade="80"/>
          <w:sz w:val="28"/>
          <w:szCs w:val="28"/>
          <w:lang w:val="en-US"/>
        </w:rPr>
        <w:t>,</w:t>
      </w:r>
      <w:r>
        <w:rPr>
          <w:rFonts w:ascii="Calibri" w:hAnsi="Calibri" w:cs="Calibri"/>
          <w:color w:val="008080"/>
          <w:sz w:val="28"/>
          <w:szCs w:val="28"/>
          <w:vertAlign w:val="superscript"/>
          <w:lang w:val="en-US"/>
        </w:rPr>
        <w:t>1</w:t>
      </w:r>
      <w:r w:rsidR="004E678B">
        <w:rPr>
          <w:rFonts w:ascii="Calibri" w:hAnsi="Calibri" w:cs="Calibri"/>
          <w:color w:val="808080" w:themeColor="background1" w:themeShade="80"/>
          <w:sz w:val="28"/>
          <w:szCs w:val="28"/>
          <w:lang w:val="en-US"/>
        </w:rPr>
        <w:t xml:space="preserve"> </w:t>
      </w:r>
    </w:p>
    <w:p w14:paraId="3C3DE35E" w14:textId="384F6F50" w:rsidR="00921E2B" w:rsidRDefault="00680FC6" w:rsidP="00BA6DA6">
      <w:pPr>
        <w:spacing w:after="0"/>
        <w:jc w:val="center"/>
        <w:rPr>
          <w:rFonts w:ascii="Calibri" w:hAnsi="Calibri" w:cs="Calibri"/>
          <w:color w:val="808080" w:themeColor="background1" w:themeShade="80"/>
          <w:sz w:val="28"/>
          <w:szCs w:val="28"/>
          <w:lang w:val="en-US"/>
        </w:rPr>
      </w:pPr>
      <w:r w:rsidRPr="00680FC6">
        <w:rPr>
          <w:rFonts w:ascii="Calibri" w:hAnsi="Calibri" w:cs="Calibri"/>
          <w:color w:val="808080" w:themeColor="background1" w:themeShade="80"/>
          <w:sz w:val="28"/>
          <w:szCs w:val="28"/>
          <w:lang w:val="en-US"/>
        </w:rPr>
        <w:t>Mariam Alavidze</w:t>
      </w:r>
      <w:r w:rsidR="00427F45" w:rsidRPr="00427F45">
        <w:rPr>
          <w:rFonts w:ascii="Calibri" w:hAnsi="Calibri" w:cs="Calibri"/>
          <w:color w:val="808080" w:themeColor="background1" w:themeShade="80"/>
          <w:sz w:val="28"/>
          <w:szCs w:val="28"/>
          <w:lang w:val="en-US"/>
        </w:rPr>
        <w:t>,</w:t>
      </w:r>
      <w:r>
        <w:rPr>
          <w:rFonts w:ascii="Calibri" w:hAnsi="Calibri" w:cs="Calibri"/>
          <w:color w:val="008080"/>
          <w:sz w:val="28"/>
          <w:szCs w:val="28"/>
          <w:vertAlign w:val="superscript"/>
          <w:lang w:val="en-US"/>
        </w:rPr>
        <w:t>1,</w:t>
      </w:r>
      <w:hyperlink r:id="rId8" w:history="1">
        <w:r w:rsidRPr="00680FC6">
          <w:rPr>
            <w:rStyle w:val="Hyperlink"/>
            <w:rFonts w:ascii="Calibri" w:hAnsi="Calibri" w:cs="Calibri"/>
            <w:color w:val="008080"/>
            <w:sz w:val="28"/>
            <w:szCs w:val="28"/>
            <w:vertAlign w:val="superscript"/>
            <w:lang w:val="en-US"/>
          </w:rPr>
          <w:t>ID</w:t>
        </w:r>
      </w:hyperlink>
      <w:r w:rsidR="00427F45" w:rsidRPr="00427F45">
        <w:rPr>
          <w:rFonts w:ascii="Calibri" w:hAnsi="Calibri" w:cs="Calibri"/>
          <w:color w:val="808080" w:themeColor="background1" w:themeShade="80"/>
          <w:sz w:val="28"/>
          <w:szCs w:val="28"/>
          <w:lang w:val="en-US"/>
        </w:rPr>
        <w:t xml:space="preserve"> </w:t>
      </w:r>
      <w:r w:rsidRPr="00680FC6">
        <w:rPr>
          <w:rFonts w:ascii="Calibri" w:hAnsi="Calibri" w:cs="Calibri"/>
          <w:color w:val="808080" w:themeColor="background1" w:themeShade="80"/>
          <w:sz w:val="28"/>
          <w:szCs w:val="28"/>
          <w:lang w:val="en-US"/>
        </w:rPr>
        <w:t>Eka Chkonia</w:t>
      </w:r>
      <w:r w:rsidR="006646C6">
        <w:rPr>
          <w:rFonts w:ascii="Calibri" w:hAnsi="Calibri" w:cs="Calibri"/>
          <w:color w:val="008080"/>
          <w:sz w:val="28"/>
          <w:szCs w:val="28"/>
          <w:vertAlign w:val="superscript"/>
          <w:lang w:val="en-US"/>
        </w:rPr>
        <w:t>2</w:t>
      </w:r>
      <w:r w:rsidR="004540AA">
        <w:rPr>
          <w:rFonts w:ascii="Calibri" w:hAnsi="Calibri" w:cs="Calibri"/>
          <w:color w:val="008080"/>
          <w:sz w:val="28"/>
          <w:szCs w:val="28"/>
          <w:vertAlign w:val="superscript"/>
          <w:lang w:val="en-US"/>
        </w:rPr>
        <w:t>,</w:t>
      </w:r>
      <w:hyperlink r:id="rId9" w:history="1">
        <w:r w:rsidR="004540AA" w:rsidRPr="004540AA">
          <w:rPr>
            <w:rStyle w:val="Hyperlink"/>
            <w:rFonts w:ascii="Calibri" w:hAnsi="Calibri" w:cs="Calibri"/>
            <w:color w:val="008080"/>
            <w:sz w:val="28"/>
            <w:szCs w:val="28"/>
            <w:vertAlign w:val="superscript"/>
            <w:lang w:val="en-US"/>
          </w:rPr>
          <w:t>ID</w:t>
        </w:r>
      </w:hyperlink>
      <w:r w:rsidR="00427F45" w:rsidRPr="00427F45">
        <w:rPr>
          <w:rFonts w:ascii="Calibri" w:hAnsi="Calibri" w:cs="Calibri"/>
          <w:color w:val="808080" w:themeColor="background1" w:themeShade="80"/>
          <w:sz w:val="28"/>
          <w:szCs w:val="28"/>
          <w:lang w:val="en-US"/>
        </w:rPr>
        <w:t xml:space="preserve"> </w:t>
      </w:r>
    </w:p>
    <w:p w14:paraId="22DB7504" w14:textId="31E3AD3C" w:rsidR="00427F45" w:rsidRPr="00744368" w:rsidRDefault="0043348A" w:rsidP="00BA6DA6">
      <w:pPr>
        <w:spacing w:after="0"/>
        <w:jc w:val="center"/>
        <w:rPr>
          <w:rFonts w:cs="Calibri"/>
          <w:color w:val="808080" w:themeColor="background1" w:themeShade="80"/>
          <w:sz w:val="28"/>
          <w:szCs w:val="28"/>
          <w:lang w:val="en-US"/>
        </w:rPr>
      </w:pPr>
      <w:r>
        <w:rPr>
          <w:noProof/>
        </w:rPr>
        <mc:AlternateContent>
          <mc:Choice Requires="wps">
            <w:drawing>
              <wp:anchor distT="0" distB="0" distL="114300" distR="114300" simplePos="0" relativeHeight="251655168" behindDoc="0" locked="0" layoutInCell="1" allowOverlap="1" wp14:anchorId="2568EE9C" wp14:editId="04019FD5">
                <wp:simplePos x="0" y="0"/>
                <wp:positionH relativeFrom="column">
                  <wp:posOffset>4755515</wp:posOffset>
                </wp:positionH>
                <wp:positionV relativeFrom="paragraph">
                  <wp:posOffset>168275</wp:posOffset>
                </wp:positionV>
                <wp:extent cx="1914525" cy="287655"/>
                <wp:effectExtent l="0" t="0" r="9525" b="0"/>
                <wp:wrapNone/>
                <wp:docPr id="8" name="Text Box 8">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87655"/>
                        </a:xfrm>
                        <a:prstGeom prst="rect">
                          <a:avLst/>
                        </a:prstGeom>
                        <a:solidFill>
                          <a:srgbClr val="FFFFFF"/>
                        </a:solidFill>
                        <a:ln w="9525">
                          <a:noFill/>
                          <a:miter lim="800000"/>
                          <a:headEnd/>
                          <a:tailEnd/>
                        </a:ln>
                      </wps:spPr>
                      <wps:txbx>
                        <w:txbxContent>
                          <w:p w14:paraId="29A99FC6" w14:textId="35DAD180" w:rsidR="00216FAC" w:rsidRPr="00BA74A2" w:rsidRDefault="00BA74A2" w:rsidP="00216FAC">
                            <w:pPr>
                              <w:spacing w:after="0"/>
                              <w:jc w:val="right"/>
                              <w:rPr>
                                <w:rFonts w:ascii="Calibri" w:hAnsi="Calibri" w:cs="Calibri"/>
                                <w:color w:val="808080" w:themeColor="background1" w:themeShade="80"/>
                                <w:sz w:val="18"/>
                                <w:szCs w:val="18"/>
                              </w:rPr>
                            </w:pPr>
                            <w:hyperlink r:id="rId11" w:history="1">
                              <w:r w:rsidR="00216FAC" w:rsidRPr="00BA74A2">
                                <w:rPr>
                                  <w:rStyle w:val="Hyperlink"/>
                                  <w:rFonts w:ascii="Calibri" w:hAnsi="Calibri" w:cs="Calibri"/>
                                  <w:color w:val="808080" w:themeColor="background1" w:themeShade="80"/>
                                  <w:sz w:val="18"/>
                                  <w:szCs w:val="18"/>
                                  <w:lang w:val="en-US"/>
                                </w:rPr>
                                <w:t>DOI: 10.52340/GBMN.202</w:t>
                              </w:r>
                              <w:r w:rsidR="00211DAB" w:rsidRPr="00BA74A2">
                                <w:rPr>
                                  <w:rStyle w:val="Hyperlink"/>
                                  <w:rFonts w:ascii="Calibri" w:hAnsi="Calibri" w:cs="Calibri"/>
                                  <w:color w:val="808080" w:themeColor="background1" w:themeShade="80"/>
                                  <w:sz w:val="18"/>
                                  <w:szCs w:val="18"/>
                                  <w:lang w:val="en-US"/>
                                </w:rPr>
                                <w:t>4</w:t>
                              </w:r>
                              <w:r w:rsidR="00216FAC" w:rsidRPr="00BA74A2">
                                <w:rPr>
                                  <w:rStyle w:val="Hyperlink"/>
                                  <w:rFonts w:ascii="Calibri" w:hAnsi="Calibri" w:cs="Calibri"/>
                                  <w:color w:val="808080" w:themeColor="background1" w:themeShade="80"/>
                                  <w:sz w:val="18"/>
                                  <w:szCs w:val="18"/>
                                  <w:lang w:val="en-US"/>
                                </w:rPr>
                                <w:t>.01.01.</w:t>
                              </w:r>
                              <w:r w:rsidR="00211DAB" w:rsidRPr="00BA74A2">
                                <w:rPr>
                                  <w:rStyle w:val="Hyperlink"/>
                                  <w:rFonts w:ascii="Calibri" w:hAnsi="Calibri" w:cs="Calibri"/>
                                  <w:color w:val="808080" w:themeColor="background1" w:themeShade="80"/>
                                  <w:sz w:val="18"/>
                                  <w:szCs w:val="18"/>
                                  <w:lang w:val="en-US"/>
                                </w:rPr>
                                <w:t>61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8EE9C" id="_x0000_t202" coordsize="21600,21600" o:spt="202" path="m,l,21600r21600,l21600,xe">
                <v:stroke joinstyle="miter"/>
                <v:path gradientshapeok="t" o:connecttype="rect"/>
              </v:shapetype>
              <v:shape id="Text Box 8" o:spid="_x0000_s1026" type="#_x0000_t202" href="https://doi.org/10.52340/GBMN.2023.01.01.20" style="position:absolute;left:0;text-align:left;margin-left:374.45pt;margin-top:13.25pt;width:150.75pt;height:2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" o:button="t" stroked="f">
                <v:fill o:detectmouseclick="t"/>
                <v:textbox>
                  <w:txbxContent>
                    <w:p w14:paraId="29A99FC6" w14:textId="35DAD180" w:rsidR="00216FAC" w:rsidRPr="00BA74A2" w:rsidRDefault="00BA74A2" w:rsidP="00216FAC">
                      <w:pPr>
                        <w:spacing w:after="0"/>
                        <w:jc w:val="right"/>
                        <w:rPr>
                          <w:rFonts w:ascii="Calibri" w:hAnsi="Calibri" w:cs="Calibri"/>
                          <w:color w:val="808080" w:themeColor="background1" w:themeShade="80"/>
                          <w:sz w:val="18"/>
                          <w:szCs w:val="18"/>
                        </w:rPr>
                      </w:pPr>
                      <w:hyperlink r:id="rId12" w:history="1">
                        <w:r w:rsidR="00216FAC" w:rsidRPr="00BA74A2">
                          <w:rPr>
                            <w:rStyle w:val="Hyperlink"/>
                            <w:rFonts w:ascii="Calibri" w:hAnsi="Calibri" w:cs="Calibri"/>
                            <w:color w:val="808080" w:themeColor="background1" w:themeShade="80"/>
                            <w:sz w:val="18"/>
                            <w:szCs w:val="18"/>
                            <w:lang w:val="en-US"/>
                          </w:rPr>
                          <w:t>DOI: 10.52340/GBMN.202</w:t>
                        </w:r>
                        <w:r w:rsidR="00211DAB" w:rsidRPr="00BA74A2">
                          <w:rPr>
                            <w:rStyle w:val="Hyperlink"/>
                            <w:rFonts w:ascii="Calibri" w:hAnsi="Calibri" w:cs="Calibri"/>
                            <w:color w:val="808080" w:themeColor="background1" w:themeShade="80"/>
                            <w:sz w:val="18"/>
                            <w:szCs w:val="18"/>
                            <w:lang w:val="en-US"/>
                          </w:rPr>
                          <w:t>4</w:t>
                        </w:r>
                        <w:r w:rsidR="00216FAC" w:rsidRPr="00BA74A2">
                          <w:rPr>
                            <w:rStyle w:val="Hyperlink"/>
                            <w:rFonts w:ascii="Calibri" w:hAnsi="Calibri" w:cs="Calibri"/>
                            <w:color w:val="808080" w:themeColor="background1" w:themeShade="80"/>
                            <w:sz w:val="18"/>
                            <w:szCs w:val="18"/>
                            <w:lang w:val="en-US"/>
                          </w:rPr>
                          <w:t>.01.01.</w:t>
                        </w:r>
                        <w:r w:rsidR="00211DAB" w:rsidRPr="00BA74A2">
                          <w:rPr>
                            <w:rStyle w:val="Hyperlink"/>
                            <w:rFonts w:ascii="Calibri" w:hAnsi="Calibri" w:cs="Calibri"/>
                            <w:color w:val="808080" w:themeColor="background1" w:themeShade="80"/>
                            <w:sz w:val="18"/>
                            <w:szCs w:val="18"/>
                            <w:lang w:val="en-US"/>
                          </w:rPr>
                          <w:t>61</w:t>
                        </w:r>
                      </w:hyperlink>
                    </w:p>
                  </w:txbxContent>
                </v:textbox>
              </v:shape>
            </w:pict>
          </mc:Fallback>
        </mc:AlternateContent>
      </w:r>
    </w:p>
    <w:tbl>
      <w:tblPr>
        <w:tblStyle w:val="TableGrid"/>
        <w:tblpPr w:leftFromText="180" w:rightFromText="180" w:vertAnchor="text" w:horzAnchor="margin" w:tblpY="119"/>
        <w:tblW w:w="0" w:type="auto"/>
        <w:tblLook w:val="04A0" w:firstRow="1" w:lastRow="0" w:firstColumn="1" w:lastColumn="0" w:noHBand="0" w:noVBand="1"/>
      </w:tblPr>
      <w:tblGrid>
        <w:gridCol w:w="10343"/>
      </w:tblGrid>
      <w:tr w:rsidR="00921E2B" w:rsidRPr="006600AB" w14:paraId="668EAF60" w14:textId="77777777" w:rsidTr="00921E2B">
        <w:trPr>
          <w:trHeight w:val="415"/>
        </w:trPr>
        <w:tc>
          <w:tcPr>
            <w:tcW w:w="10343" w:type="dxa"/>
            <w:tcBorders>
              <w:left w:val="single" w:sz="4" w:space="0" w:color="FFFFFF" w:themeColor="background1"/>
              <w:right w:val="single" w:sz="4" w:space="0" w:color="FFFFFF" w:themeColor="background1"/>
            </w:tcBorders>
            <w:shd w:val="clear" w:color="auto" w:fill="FFFFFF" w:themeFill="background1"/>
            <w:vAlign w:val="center"/>
          </w:tcPr>
          <w:p w14:paraId="10BABA6D" w14:textId="5540CC1F" w:rsidR="00921E2B" w:rsidRPr="006600AB" w:rsidRDefault="00921E2B" w:rsidP="00921E2B">
            <w:pPr>
              <w:rPr>
                <w:rFonts w:ascii="Calibri" w:eastAsia="Arial Unicode MS" w:hAnsi="Calibri" w:cs="Calibri"/>
                <w:color w:val="808080" w:themeColor="background1" w:themeShade="80"/>
                <w:sz w:val="20"/>
                <w:szCs w:val="20"/>
                <w:lang w:val="en-US"/>
              </w:rPr>
            </w:pPr>
            <w:r w:rsidRPr="006600AB">
              <w:rPr>
                <w:rFonts w:ascii="Calibri" w:eastAsia="Arial Unicode MS" w:hAnsi="Calibri" w:cs="Calibri"/>
                <w:color w:val="FF0000"/>
                <w:sz w:val="20"/>
                <w:szCs w:val="20"/>
                <w:lang w:val="en-US"/>
              </w:rPr>
              <w:t>ABSTRACT</w:t>
            </w:r>
          </w:p>
        </w:tc>
      </w:tr>
    </w:tbl>
    <w:p w14:paraId="3364A33F" w14:textId="3A75BCF2" w:rsidR="00D417A6" w:rsidRDefault="00BA6DA6" w:rsidP="00AA558C">
      <w:pPr>
        <w:spacing w:before="240" w:after="0" w:line="240" w:lineRule="auto"/>
        <w:jc w:val="both"/>
        <w:rPr>
          <w:rFonts w:ascii="Calibri" w:hAnsi="Calibri" w:cs="Calibri"/>
          <w:color w:val="000000" w:themeColor="text1"/>
          <w:sz w:val="18"/>
          <w:szCs w:val="18"/>
          <w:lang w:val="en-US"/>
        </w:rPr>
      </w:pPr>
      <w:r w:rsidRPr="004E46E6">
        <w:rPr>
          <w:rFonts w:ascii="Calibri" w:hAnsi="Calibri" w:cs="Calibri"/>
          <w:color w:val="008080"/>
          <w:sz w:val="18"/>
          <w:szCs w:val="18"/>
          <w:lang w:val="en-US"/>
        </w:rPr>
        <w:t>Background:</w:t>
      </w:r>
      <w:r w:rsidR="004E46E6">
        <w:rPr>
          <w:rFonts w:ascii="Calibri" w:hAnsi="Calibri" w:cs="Calibri"/>
          <w:color w:val="000000" w:themeColor="text1"/>
          <w:sz w:val="18"/>
          <w:szCs w:val="18"/>
          <w:lang w:val="en-US"/>
        </w:rPr>
        <w:t xml:space="preserve"> </w:t>
      </w:r>
      <w:r w:rsidR="00DD21FB" w:rsidRPr="00DD21FB">
        <w:rPr>
          <w:rFonts w:ascii="Calibri" w:hAnsi="Calibri" w:cs="Calibri"/>
          <w:color w:val="000000" w:themeColor="text1"/>
          <w:sz w:val="18"/>
          <w:szCs w:val="18"/>
          <w:lang w:val="en-US"/>
        </w:rPr>
        <w:t>Suicidal ideation is a critical concern, particularly among individuals with psychiatric disorders. Understanding the multifaceted factors contributing to suicide is paramount for prediction and prevention. Limited research has explored the association between atmospheric parameters and the mental state of individuals in Georgia.</w:t>
      </w:r>
    </w:p>
    <w:p w14:paraId="2AB0A637" w14:textId="67333994" w:rsidR="004E46E6" w:rsidRDefault="004E46E6" w:rsidP="004E46E6">
      <w:pPr>
        <w:spacing w:after="0" w:line="240" w:lineRule="auto"/>
        <w:jc w:val="both"/>
        <w:rPr>
          <w:rFonts w:ascii="Calibri" w:hAnsi="Calibri" w:cs="Calibri"/>
          <w:color w:val="000000" w:themeColor="text1"/>
          <w:sz w:val="18"/>
          <w:szCs w:val="18"/>
          <w:lang w:val="en-US"/>
        </w:rPr>
      </w:pPr>
      <w:r>
        <w:rPr>
          <w:rFonts w:ascii="Calibri" w:hAnsi="Calibri" w:cs="Calibri"/>
          <w:color w:val="008080"/>
          <w:sz w:val="18"/>
          <w:szCs w:val="18"/>
          <w:lang w:val="en-US"/>
        </w:rPr>
        <w:t>Objectives</w:t>
      </w:r>
      <w:r w:rsidRPr="004E46E6">
        <w:rPr>
          <w:rFonts w:ascii="Calibri" w:hAnsi="Calibri" w:cs="Calibri"/>
          <w:color w:val="008080"/>
          <w:sz w:val="18"/>
          <w:szCs w:val="18"/>
          <w:lang w:val="en-US"/>
        </w:rPr>
        <w:t>:</w:t>
      </w:r>
      <w:r>
        <w:rPr>
          <w:rFonts w:ascii="Calibri" w:hAnsi="Calibri" w:cs="Calibri"/>
          <w:color w:val="000000" w:themeColor="text1"/>
          <w:sz w:val="18"/>
          <w:szCs w:val="18"/>
          <w:lang w:val="en-US"/>
        </w:rPr>
        <w:t xml:space="preserve"> </w:t>
      </w:r>
      <w:r w:rsidR="00DD21FB" w:rsidRPr="00DD21FB">
        <w:rPr>
          <w:rFonts w:ascii="Calibri" w:hAnsi="Calibri" w:cs="Calibri"/>
          <w:color w:val="000000" w:themeColor="text1"/>
          <w:sz w:val="18"/>
          <w:szCs w:val="18"/>
          <w:lang w:val="en-US"/>
        </w:rPr>
        <w:t>This cross-sectional study, conducted in Tbilisi, Georgia, aimed to investigate the relationship between weather variables and suicidal ideation among 52 psychiatric patients. Specifically, we sought to determine if there was a seasonal pattern in the prevalence of suicidal ideation and whether meteorological factors were associated with this phenomenon</w:t>
      </w:r>
      <w:r w:rsidR="00DD21FB">
        <w:rPr>
          <w:rFonts w:ascii="Calibri" w:hAnsi="Calibri" w:cs="Calibri"/>
          <w:color w:val="000000" w:themeColor="text1"/>
          <w:sz w:val="18"/>
          <w:szCs w:val="18"/>
          <w:lang w:val="en-US"/>
        </w:rPr>
        <w:t>.</w:t>
      </w:r>
    </w:p>
    <w:p w14:paraId="0F4D6243" w14:textId="03A719E3" w:rsidR="004E46E6" w:rsidRDefault="004E46E6" w:rsidP="004E46E6">
      <w:pPr>
        <w:spacing w:after="0" w:line="240" w:lineRule="auto"/>
        <w:jc w:val="both"/>
        <w:rPr>
          <w:rFonts w:ascii="Calibri" w:hAnsi="Calibri" w:cs="Calibri"/>
          <w:color w:val="000000" w:themeColor="text1"/>
          <w:sz w:val="18"/>
          <w:szCs w:val="18"/>
          <w:lang w:val="en-US"/>
        </w:rPr>
      </w:pPr>
      <w:r>
        <w:rPr>
          <w:rFonts w:ascii="Calibri" w:hAnsi="Calibri" w:cs="Calibri"/>
          <w:color w:val="008080"/>
          <w:sz w:val="18"/>
          <w:szCs w:val="18"/>
          <w:lang w:val="en-US"/>
        </w:rPr>
        <w:t>Methods</w:t>
      </w:r>
      <w:r w:rsidRPr="004E46E6">
        <w:rPr>
          <w:rFonts w:ascii="Calibri" w:hAnsi="Calibri" w:cs="Calibri"/>
          <w:color w:val="008080"/>
          <w:sz w:val="18"/>
          <w:szCs w:val="18"/>
          <w:lang w:val="en-US"/>
        </w:rPr>
        <w:t>:</w:t>
      </w:r>
      <w:r>
        <w:rPr>
          <w:rFonts w:ascii="Calibri" w:hAnsi="Calibri" w:cs="Calibri"/>
          <w:color w:val="000000" w:themeColor="text1"/>
          <w:sz w:val="18"/>
          <w:szCs w:val="18"/>
          <w:lang w:val="en-US"/>
        </w:rPr>
        <w:t xml:space="preserve"> </w:t>
      </w:r>
      <w:r w:rsidR="00DD21FB" w:rsidRPr="00DD21FB">
        <w:rPr>
          <w:rFonts w:ascii="Calibri" w:hAnsi="Calibri" w:cs="Calibri"/>
          <w:color w:val="000000" w:themeColor="text1"/>
          <w:sz w:val="18"/>
          <w:szCs w:val="18"/>
          <w:lang w:val="en-US"/>
        </w:rPr>
        <w:t>The study collected data using the Columbia Suicide Severity Rating Scale, categorizing the year into four seasons. Meteorological data spanning from October 2021 to September 2022 was obtained. Statistical analyses included Poisson's regression, chi-square, and Fisher exact tests.</w:t>
      </w:r>
    </w:p>
    <w:p w14:paraId="3D71F378" w14:textId="50854127" w:rsidR="004E46E6" w:rsidRDefault="004E46E6" w:rsidP="004E46E6">
      <w:pPr>
        <w:spacing w:after="0" w:line="240" w:lineRule="auto"/>
        <w:jc w:val="both"/>
        <w:rPr>
          <w:rFonts w:ascii="Calibri" w:hAnsi="Calibri" w:cs="Calibri"/>
          <w:color w:val="000000" w:themeColor="text1"/>
          <w:sz w:val="18"/>
          <w:szCs w:val="18"/>
          <w:lang w:val="en-US"/>
        </w:rPr>
      </w:pPr>
      <w:r w:rsidRPr="004E46E6">
        <w:rPr>
          <w:rFonts w:ascii="Calibri" w:hAnsi="Calibri" w:cs="Calibri"/>
          <w:color w:val="008080"/>
          <w:sz w:val="18"/>
          <w:szCs w:val="18"/>
          <w:lang w:val="en-US"/>
        </w:rPr>
        <w:t>Results:</w:t>
      </w:r>
      <w:r>
        <w:rPr>
          <w:rFonts w:ascii="Calibri" w:hAnsi="Calibri" w:cs="Calibri"/>
          <w:color w:val="000000" w:themeColor="text1"/>
          <w:sz w:val="18"/>
          <w:szCs w:val="18"/>
          <w:lang w:val="en-US"/>
        </w:rPr>
        <w:t xml:space="preserve"> </w:t>
      </w:r>
      <w:r w:rsidR="00DD21FB" w:rsidRPr="00DD21FB">
        <w:rPr>
          <w:rFonts w:ascii="Calibri" w:hAnsi="Calibri" w:cs="Calibri"/>
          <w:color w:val="000000" w:themeColor="text1"/>
          <w:sz w:val="18"/>
          <w:szCs w:val="18"/>
          <w:lang w:val="en-US"/>
        </w:rPr>
        <w:t>We observed an increased prevalence of suicidal ideation during the spring and summer seasons (Chi-square = 12.06; df-2; p=0.0072). Our analysis indicates a significant association between humidity and suicidal ideation, supported by a significant regression equation ((F 1</w:t>
      </w:r>
      <w:r w:rsidR="003729B2">
        <w:rPr>
          <w:rFonts w:ascii="Calibri" w:hAnsi="Calibri" w:cs="Calibri"/>
          <w:color w:val="000000" w:themeColor="text1"/>
          <w:sz w:val="18"/>
          <w:szCs w:val="18"/>
          <w:lang w:val="en-US"/>
        </w:rPr>
        <w:t>.</w:t>
      </w:r>
      <w:r w:rsidR="00DD21FB" w:rsidRPr="00DD21FB">
        <w:rPr>
          <w:rFonts w:ascii="Calibri" w:hAnsi="Calibri" w:cs="Calibri"/>
          <w:color w:val="000000" w:themeColor="text1"/>
          <w:sz w:val="18"/>
          <w:szCs w:val="18"/>
          <w:lang w:val="en-US"/>
        </w:rPr>
        <w:t>10 = 6.652, p = 0.0275), R2= 0.3995). Multiple regression analysis revealed that humidity and the lowest average temperature were significant predictors of participants' suicidal ideation (Pseudo R2-0.3496 DF-9). Notably, humidity emerged as a significant predictor of suicidal thoughts (b =-0.1515, p=0.0405).</w:t>
      </w:r>
    </w:p>
    <w:p w14:paraId="10C55FB2" w14:textId="630920D4" w:rsidR="00E24DD9" w:rsidRDefault="00D94D4E" w:rsidP="004A4067">
      <w:pPr>
        <w:spacing w:after="0" w:line="240" w:lineRule="auto"/>
        <w:jc w:val="both"/>
        <w:rPr>
          <w:rFonts w:ascii="Calibri" w:hAnsi="Calibri" w:cs="Calibri"/>
          <w:color w:val="000000" w:themeColor="text1"/>
          <w:sz w:val="18"/>
          <w:szCs w:val="18"/>
          <w:lang w:val="en-US"/>
        </w:rPr>
      </w:pPr>
      <w:r w:rsidRPr="00D94D4E">
        <w:rPr>
          <w:rFonts w:ascii="Calibri" w:hAnsi="Calibri" w:cs="Calibri"/>
          <w:color w:val="008080"/>
          <w:sz w:val="18"/>
          <w:szCs w:val="18"/>
          <w:lang w:val="en-US"/>
        </w:rPr>
        <w:t>Conclusions:</w:t>
      </w:r>
      <w:r>
        <w:rPr>
          <w:rFonts w:ascii="Calibri" w:hAnsi="Calibri" w:cs="Calibri"/>
          <w:color w:val="000000" w:themeColor="text1"/>
          <w:sz w:val="18"/>
          <w:szCs w:val="18"/>
          <w:lang w:val="en-US"/>
        </w:rPr>
        <w:t xml:space="preserve"> </w:t>
      </w:r>
      <w:r w:rsidR="00DD21FB" w:rsidRPr="00DD21FB">
        <w:rPr>
          <w:rFonts w:ascii="Calibri" w:hAnsi="Calibri" w:cs="Calibri"/>
          <w:color w:val="000000" w:themeColor="text1"/>
          <w:sz w:val="18"/>
          <w:szCs w:val="18"/>
          <w:lang w:val="en-US"/>
        </w:rPr>
        <w:t>Our findings demonstrate a significant link between weather variables and suicidality in patients with psychiatric conditions, with spring and summer exhibiting heightened risk. This research advances our understanding of suicidality, offering potential insights for enhanced management and preventative care for these vulnerable patients</w:t>
      </w:r>
      <w:r w:rsidR="00DB1DA6" w:rsidRPr="00DB1DA6">
        <w:rPr>
          <w:rFonts w:ascii="Calibri" w:hAnsi="Calibri" w:cs="Calibri"/>
          <w:color w:val="000000" w:themeColor="text1"/>
          <w:sz w:val="18"/>
          <w:szCs w:val="18"/>
          <w:lang w:val="en-US"/>
        </w:rPr>
        <w:t>.</w:t>
      </w:r>
    </w:p>
    <w:p w14:paraId="15399633" w14:textId="0856AC49" w:rsidR="004E46E6" w:rsidRDefault="00D94D4E" w:rsidP="004E46E6">
      <w:pPr>
        <w:spacing w:after="0" w:line="240" w:lineRule="auto"/>
        <w:jc w:val="both"/>
        <w:rPr>
          <w:rFonts w:ascii="Calibri" w:hAnsi="Calibri" w:cs="Calibri"/>
          <w:color w:val="000000" w:themeColor="text1"/>
          <w:sz w:val="18"/>
          <w:szCs w:val="18"/>
          <w:lang w:val="en-US"/>
        </w:rPr>
      </w:pPr>
      <w:r w:rsidRPr="00D94D4E">
        <w:rPr>
          <w:rFonts w:ascii="Calibri" w:hAnsi="Calibri" w:cs="Calibri"/>
          <w:color w:val="008080"/>
          <w:sz w:val="18"/>
          <w:szCs w:val="18"/>
          <w:lang w:val="en-US"/>
        </w:rPr>
        <w:t>Keywords:</w:t>
      </w:r>
      <w:r>
        <w:rPr>
          <w:rFonts w:ascii="Calibri" w:hAnsi="Calibri" w:cs="Calibri"/>
          <w:color w:val="000000" w:themeColor="text1"/>
          <w:sz w:val="18"/>
          <w:szCs w:val="18"/>
          <w:lang w:val="en-US"/>
        </w:rPr>
        <w:t xml:space="preserve"> </w:t>
      </w:r>
      <w:r w:rsidR="00DD21FB" w:rsidRPr="00DD21FB">
        <w:rPr>
          <w:rFonts w:ascii="Calibri" w:hAnsi="Calibri" w:cs="Calibri"/>
          <w:color w:val="000000" w:themeColor="text1"/>
          <w:sz w:val="18"/>
          <w:szCs w:val="18"/>
          <w:lang w:val="en-US"/>
        </w:rPr>
        <w:t>Humidity; psychiatric patients; seasonal patterns; suicidal ideation; weather variable.</w:t>
      </w:r>
    </w:p>
    <w:p w14:paraId="4008DC4F" w14:textId="7B52987B" w:rsidR="004E46E6" w:rsidRPr="00AA558C" w:rsidRDefault="004E46E6" w:rsidP="004E46E6">
      <w:pPr>
        <w:spacing w:after="0" w:line="240" w:lineRule="auto"/>
        <w:jc w:val="both"/>
        <w:rPr>
          <w:rFonts w:ascii="Calibri" w:hAnsi="Calibri" w:cs="Calibri"/>
          <w:color w:val="000000" w:themeColor="text1"/>
          <w:sz w:val="18"/>
          <w:szCs w:val="18"/>
          <w:lang w:val="en-US"/>
        </w:rPr>
        <w:sectPr w:rsidR="004E46E6" w:rsidRPr="00AA558C" w:rsidSect="003D221D">
          <w:headerReference w:type="default" r:id="rId13"/>
          <w:footerReference w:type="default" r:id="rId14"/>
          <w:headerReference w:type="first" r:id="rId15"/>
          <w:footerReference w:type="first" r:id="rId16"/>
          <w:pgSz w:w="11906" w:h="16838" w:code="9"/>
          <w:pgMar w:top="1077" w:right="737" w:bottom="1644" w:left="737" w:header="709" w:footer="482" w:gutter="0"/>
          <w:cols w:space="708"/>
          <w:titlePg/>
          <w:docGrid w:linePitch="360"/>
        </w:sectPr>
      </w:pPr>
    </w:p>
    <w:p w14:paraId="3B640CF8" w14:textId="0E79F634" w:rsidR="002F5962" w:rsidRPr="006600AB" w:rsidRDefault="00AA558C" w:rsidP="008A17A2">
      <w:pPr>
        <w:spacing w:before="240" w:after="0" w:line="240" w:lineRule="auto"/>
        <w:jc w:val="both"/>
        <w:rPr>
          <w:rFonts w:ascii="Calibri" w:hAnsi="Calibri" w:cs="Calibri"/>
          <w:color w:val="FF0000"/>
          <w:sz w:val="20"/>
          <w:szCs w:val="20"/>
          <w:lang w:val="en-US"/>
        </w:rPr>
      </w:pPr>
      <w:r>
        <w:rPr>
          <w:rFonts w:ascii="Calibri" w:hAnsi="Calibri" w:cs="Calibri"/>
          <w:color w:val="FF0000"/>
          <w:sz w:val="20"/>
          <w:szCs w:val="20"/>
          <w:lang w:val="en-US"/>
        </w:rPr>
        <w:t>INTRODUCTION</w:t>
      </w:r>
    </w:p>
    <w:p w14:paraId="59E38E47" w14:textId="77777777" w:rsidR="004A0C08" w:rsidRPr="006600AB" w:rsidRDefault="004A0C08" w:rsidP="003D221D">
      <w:pPr>
        <w:spacing w:after="0" w:line="240" w:lineRule="auto"/>
        <w:jc w:val="both"/>
        <w:rPr>
          <w:rFonts w:ascii="Calibri" w:hAnsi="Calibri" w:cs="Calibri"/>
          <w:color w:val="008080"/>
          <w:sz w:val="20"/>
          <w:szCs w:val="20"/>
        </w:rPr>
        <w:sectPr w:rsidR="004A0C08" w:rsidRPr="006600AB" w:rsidSect="00CE2DF0">
          <w:type w:val="continuous"/>
          <w:pgSz w:w="11906" w:h="16838" w:code="9"/>
          <w:pgMar w:top="1077" w:right="737" w:bottom="1644" w:left="737" w:header="709" w:footer="482" w:gutter="0"/>
          <w:cols w:num="2" w:space="709"/>
          <w:docGrid w:linePitch="360"/>
        </w:sectPr>
      </w:pPr>
    </w:p>
    <w:p w14:paraId="2ED9C046" w14:textId="4BD9E7AB" w:rsidR="00D34277" w:rsidRPr="006600AB" w:rsidRDefault="0088014A" w:rsidP="00D34277">
      <w:pPr>
        <w:keepNext/>
        <w:framePr w:dropCap="drop" w:lines="3" w:wrap="around" w:vAnchor="text" w:hAnchor="text"/>
        <w:spacing w:after="0" w:line="732" w:lineRule="exact"/>
        <w:jc w:val="both"/>
        <w:textAlignment w:val="baseline"/>
        <w:rPr>
          <w:rFonts w:ascii="Calibri" w:hAnsi="Calibri" w:cs="Calibri"/>
          <w:color w:val="000000" w:themeColor="text1"/>
          <w:position w:val="-9"/>
          <w:sz w:val="100"/>
          <w:szCs w:val="20"/>
          <w:lang w:val="en-US"/>
        </w:rPr>
      </w:pPr>
      <w:r>
        <w:rPr>
          <w:rFonts w:ascii="Calibri" w:hAnsi="Calibri" w:cs="Calibri"/>
          <w:color w:val="000000" w:themeColor="text1"/>
          <w:position w:val="-9"/>
          <w:sz w:val="100"/>
          <w:szCs w:val="20"/>
          <w:lang w:val="en-US"/>
        </w:rPr>
        <w:t>T</w:t>
      </w:r>
    </w:p>
    <w:p w14:paraId="0C02F6B5" w14:textId="65E019B6" w:rsidR="0088014A" w:rsidRDefault="0088014A" w:rsidP="0088014A">
      <w:pPr>
        <w:spacing w:after="0" w:line="240" w:lineRule="auto"/>
        <w:jc w:val="both"/>
        <w:rPr>
          <w:rFonts w:ascii="Calibri" w:hAnsi="Calibri" w:cs="Calibri"/>
          <w:color w:val="000000" w:themeColor="text1"/>
          <w:sz w:val="20"/>
          <w:szCs w:val="20"/>
          <w:lang w:val="en-US"/>
        </w:rPr>
      </w:pPr>
      <w:r w:rsidRPr="0088014A">
        <w:rPr>
          <w:rFonts w:ascii="Calibri" w:hAnsi="Calibri" w:cs="Calibri"/>
          <w:color w:val="000000" w:themeColor="text1"/>
          <w:sz w:val="20"/>
          <w:szCs w:val="20"/>
          <w:lang w:val="en-US"/>
        </w:rPr>
        <w:t>he World Health Organization states that suicide is one of the leading preventable causes of death. Each year, more than 700,000 people die by suicide in the world, which is approximately one death every 40 seconds. Additionally, over 12 million Americans reported severe suicidal ideation, while over 1 million attempted suicides in 2020 alone, according to the Centers for Disease Control and Prevention. Although the causes of suicide are multifactorial and complex, the discovery of seasonal affective disorder in 1984 laid the foundation to establish and further explore a relationship between mental health and seasonal changes.</w:t>
      </w:r>
      <w:r w:rsidRPr="0088014A">
        <w:rPr>
          <w:rFonts w:ascii="Calibri" w:hAnsi="Calibri" w:cs="Calibri"/>
          <w:color w:val="008080"/>
          <w:sz w:val="20"/>
          <w:szCs w:val="20"/>
          <w:vertAlign w:val="superscript"/>
          <w:lang w:val="en-US"/>
        </w:rPr>
        <w:t xml:space="preserve">1 </w:t>
      </w:r>
      <w:r w:rsidRPr="0088014A">
        <w:rPr>
          <w:rFonts w:ascii="Calibri" w:hAnsi="Calibri" w:cs="Calibri"/>
          <w:color w:val="000000" w:themeColor="text1"/>
          <w:sz w:val="20"/>
          <w:szCs w:val="20"/>
          <w:lang w:val="en-US"/>
        </w:rPr>
        <w:t>The role of seasonal fluctuations in suicidal ideation in psychiatric patients has not been explored as extensively as it has in the general population.</w:t>
      </w:r>
    </w:p>
    <w:p w14:paraId="0377C8B6" w14:textId="77777777" w:rsidR="009A759F" w:rsidRDefault="0088014A" w:rsidP="009A759F">
      <w:pPr>
        <w:spacing w:after="0" w:line="240" w:lineRule="auto"/>
        <w:ind w:firstLine="284"/>
        <w:jc w:val="both"/>
        <w:rPr>
          <w:rFonts w:ascii="Calibri" w:hAnsi="Calibri" w:cs="Calibri"/>
          <w:color w:val="000000" w:themeColor="text1"/>
          <w:sz w:val="20"/>
          <w:szCs w:val="20"/>
          <w:lang w:val="en-US"/>
        </w:rPr>
      </w:pPr>
      <w:r w:rsidRPr="0088014A">
        <w:rPr>
          <w:rFonts w:ascii="Calibri" w:hAnsi="Calibri" w:cs="Calibri"/>
          <w:color w:val="000000" w:themeColor="text1"/>
          <w:sz w:val="20"/>
          <w:szCs w:val="20"/>
          <w:lang w:val="en-US"/>
        </w:rPr>
        <w:t>Weather conditions have shown both positive and negative correlations with mental health factors. Spring, for instance, has been associated with better mood and cognition, but also a peak in suicide attempts by poisoning.</w:t>
      </w:r>
      <w:r w:rsidRPr="0088014A">
        <w:rPr>
          <w:rFonts w:ascii="Calibri" w:hAnsi="Calibri" w:cs="Calibri"/>
          <w:color w:val="008080"/>
          <w:sz w:val="20"/>
          <w:szCs w:val="20"/>
          <w:vertAlign w:val="superscript"/>
          <w:lang w:val="en-US"/>
        </w:rPr>
        <w:t>2,3</w:t>
      </w:r>
      <w:r w:rsidRPr="0088014A">
        <w:rPr>
          <w:rFonts w:ascii="Calibri" w:hAnsi="Calibri" w:cs="Calibri"/>
          <w:color w:val="000000" w:themeColor="text1"/>
          <w:sz w:val="20"/>
          <w:szCs w:val="20"/>
          <w:lang w:val="en-US"/>
        </w:rPr>
        <w:t xml:space="preserve"> Additional studies have shown that weather influences the frequency of psychiatric consultations in emergency rooms</w:t>
      </w:r>
      <w:r w:rsidR="00C56D0B">
        <w:rPr>
          <w:rFonts w:ascii="Calibri" w:hAnsi="Calibri" w:cs="Calibri"/>
          <w:color w:val="000000" w:themeColor="text1"/>
          <w:sz w:val="20"/>
          <w:szCs w:val="20"/>
          <w:lang w:val="en-US"/>
        </w:rPr>
        <w:t>.</w:t>
      </w:r>
      <w:r w:rsidR="00C56D0B" w:rsidRPr="00C56D0B">
        <w:rPr>
          <w:rFonts w:ascii="Calibri" w:hAnsi="Calibri" w:cs="Calibri"/>
          <w:color w:val="008080"/>
          <w:sz w:val="20"/>
          <w:szCs w:val="20"/>
          <w:vertAlign w:val="superscript"/>
          <w:lang w:val="en-US"/>
        </w:rPr>
        <w:t>4</w:t>
      </w:r>
      <w:r w:rsidRPr="0088014A">
        <w:rPr>
          <w:rFonts w:ascii="Calibri" w:hAnsi="Calibri" w:cs="Calibri"/>
          <w:color w:val="000000" w:themeColor="text1"/>
          <w:sz w:val="20"/>
          <w:szCs w:val="20"/>
          <w:lang w:val="en-US"/>
        </w:rPr>
        <w:t xml:space="preserve"> </w:t>
      </w:r>
      <w:r w:rsidRPr="0088014A">
        <w:rPr>
          <w:rFonts w:ascii="Calibri" w:hAnsi="Calibri" w:cs="Calibri"/>
          <w:color w:val="000000" w:themeColor="text1"/>
          <w:sz w:val="20"/>
          <w:szCs w:val="20"/>
          <w:lang w:val="en-US"/>
        </w:rPr>
        <w:t>Individuals with bipolar disorder have demonstrated heightened susceptibility to suicidal ideation in response to weather changes</w:t>
      </w:r>
      <w:r w:rsidR="00C56D0B">
        <w:rPr>
          <w:rFonts w:ascii="Calibri" w:hAnsi="Calibri" w:cs="Calibri"/>
          <w:color w:val="000000" w:themeColor="text1"/>
          <w:sz w:val="20"/>
          <w:szCs w:val="20"/>
          <w:lang w:val="en-US"/>
        </w:rPr>
        <w:t>.</w:t>
      </w:r>
      <w:r w:rsidRPr="00C56D0B">
        <w:rPr>
          <w:rFonts w:ascii="Calibri" w:hAnsi="Calibri" w:cs="Calibri"/>
          <w:color w:val="008080"/>
          <w:sz w:val="20"/>
          <w:szCs w:val="20"/>
          <w:vertAlign w:val="superscript"/>
          <w:lang w:val="en-US"/>
        </w:rPr>
        <w:t>5</w:t>
      </w:r>
    </w:p>
    <w:p w14:paraId="6EEFC83D" w14:textId="77777777" w:rsidR="006F1718" w:rsidRDefault="009A759F" w:rsidP="006F1718">
      <w:pPr>
        <w:spacing w:after="0" w:line="240" w:lineRule="auto"/>
        <w:ind w:firstLine="284"/>
        <w:jc w:val="both"/>
        <w:rPr>
          <w:rFonts w:ascii="Calibri" w:hAnsi="Calibri" w:cs="Calibri"/>
          <w:color w:val="000000" w:themeColor="text1"/>
          <w:sz w:val="20"/>
          <w:szCs w:val="20"/>
          <w:lang w:val="en-US"/>
        </w:rPr>
      </w:pPr>
      <w:r w:rsidRPr="009A759F">
        <w:rPr>
          <w:rFonts w:ascii="Calibri" w:hAnsi="Calibri" w:cs="Calibri"/>
          <w:color w:val="000000" w:themeColor="text1"/>
          <w:sz w:val="20"/>
          <w:szCs w:val="20"/>
          <w:lang w:val="en-US"/>
        </w:rPr>
        <w:t>Climate change's impact on mental health, especially in vulnerable psychiatric subgroups, is a growing concern. Rising temperatures and extreme weather fluctuations can lead to physiological changes, such as fat composition alterations, which can harm mental health</w:t>
      </w:r>
      <w:r>
        <w:rPr>
          <w:rFonts w:ascii="Calibri" w:hAnsi="Calibri" w:cs="Calibri"/>
          <w:color w:val="000000" w:themeColor="text1"/>
          <w:sz w:val="20"/>
          <w:szCs w:val="20"/>
          <w:lang w:val="en-US"/>
        </w:rPr>
        <w:t>.</w:t>
      </w:r>
      <w:r w:rsidRPr="009A759F">
        <w:rPr>
          <w:rFonts w:ascii="Calibri" w:hAnsi="Calibri" w:cs="Calibri"/>
          <w:color w:val="008080"/>
          <w:sz w:val="20"/>
          <w:szCs w:val="20"/>
          <w:vertAlign w:val="superscript"/>
          <w:lang w:val="en-US"/>
        </w:rPr>
        <w:t>6</w:t>
      </w:r>
      <w:r w:rsidRPr="009A759F">
        <w:rPr>
          <w:rFonts w:ascii="Calibri" w:hAnsi="Calibri" w:cs="Calibri"/>
          <w:color w:val="000000" w:themeColor="text1"/>
          <w:sz w:val="20"/>
          <w:szCs w:val="20"/>
          <w:lang w:val="en-US"/>
        </w:rPr>
        <w:t xml:space="preserve"> Climate-related factors can contribute to mental health problems, including increased suicide mortality.</w:t>
      </w:r>
      <w:r w:rsidRPr="009A759F">
        <w:rPr>
          <w:rFonts w:ascii="Calibri" w:hAnsi="Calibri" w:cs="Calibri"/>
          <w:color w:val="008080"/>
          <w:sz w:val="20"/>
          <w:szCs w:val="20"/>
          <w:vertAlign w:val="superscript"/>
          <w:lang w:val="en-US"/>
        </w:rPr>
        <w:t>7</w:t>
      </w:r>
    </w:p>
    <w:p w14:paraId="125DDF69" w14:textId="6F2AFDB4" w:rsidR="006F1718" w:rsidRDefault="006F1718" w:rsidP="006F1718">
      <w:pPr>
        <w:spacing w:after="0" w:line="240" w:lineRule="auto"/>
        <w:ind w:firstLine="284"/>
        <w:jc w:val="both"/>
        <w:rPr>
          <w:rFonts w:ascii="Calibri" w:hAnsi="Calibri" w:cs="Calibri"/>
          <w:color w:val="000000" w:themeColor="text1"/>
          <w:sz w:val="20"/>
          <w:szCs w:val="20"/>
          <w:lang w:val="en-US"/>
        </w:rPr>
      </w:pPr>
      <w:r w:rsidRPr="006F1718">
        <w:rPr>
          <w:rFonts w:ascii="Calibri" w:hAnsi="Calibri" w:cs="Calibri"/>
          <w:color w:val="000000" w:themeColor="text1"/>
          <w:sz w:val="20"/>
          <w:szCs w:val="20"/>
          <w:lang w:val="en-US"/>
        </w:rPr>
        <w:t>This has led to initiatives like the Lancet Commission on Global Mental Health and Sustainable Development, aiming to improve mental health services in poor and middle-income nations.</w:t>
      </w:r>
      <w:r w:rsidRPr="006F1718">
        <w:rPr>
          <w:rFonts w:ascii="Calibri" w:hAnsi="Calibri" w:cs="Calibri"/>
          <w:color w:val="008080"/>
          <w:sz w:val="20"/>
          <w:szCs w:val="20"/>
          <w:vertAlign w:val="superscript"/>
          <w:lang w:val="en-US"/>
        </w:rPr>
        <w:t>8</w:t>
      </w:r>
      <w:r w:rsidRPr="006F1718">
        <w:rPr>
          <w:rFonts w:ascii="Calibri" w:hAnsi="Calibri" w:cs="Calibri"/>
          <w:color w:val="000000" w:themeColor="text1"/>
          <w:sz w:val="20"/>
          <w:szCs w:val="20"/>
          <w:lang w:val="en-US"/>
        </w:rPr>
        <w:t xml:space="preserve"> Despite these efforts, the suicide burden remains significant.</w:t>
      </w:r>
    </w:p>
    <w:p w14:paraId="2B9107F0" w14:textId="303BB0F2" w:rsidR="006F1718" w:rsidRDefault="006F1718" w:rsidP="006F1718">
      <w:pPr>
        <w:spacing w:after="0" w:line="240" w:lineRule="auto"/>
        <w:ind w:firstLine="284"/>
        <w:jc w:val="both"/>
        <w:rPr>
          <w:rFonts w:ascii="Calibri" w:hAnsi="Calibri" w:cs="Calibri"/>
          <w:color w:val="000000" w:themeColor="text1"/>
          <w:sz w:val="20"/>
          <w:szCs w:val="20"/>
          <w:lang w:val="en-US"/>
        </w:rPr>
      </w:pPr>
      <w:r w:rsidRPr="006F1718">
        <w:rPr>
          <w:rFonts w:ascii="Calibri" w:hAnsi="Calibri" w:cs="Calibri"/>
          <w:color w:val="000000" w:themeColor="text1"/>
          <w:sz w:val="20"/>
          <w:szCs w:val="20"/>
          <w:lang w:val="en-US"/>
        </w:rPr>
        <w:t>Due to the etiological complexity of suicide, every influencing factor requires vigorous investigation to establish further and stratify potential risk factors.</w:t>
      </w:r>
      <w:r w:rsidRPr="006F1718">
        <w:rPr>
          <w:rFonts w:ascii="Calibri" w:hAnsi="Calibri" w:cs="Calibri"/>
          <w:color w:val="008080"/>
          <w:sz w:val="20"/>
          <w:szCs w:val="20"/>
          <w:vertAlign w:val="superscript"/>
          <w:lang w:val="en-US"/>
        </w:rPr>
        <w:t>9</w:t>
      </w:r>
      <w:r w:rsidRPr="006F1718">
        <w:rPr>
          <w:rFonts w:ascii="Calibri" w:hAnsi="Calibri" w:cs="Calibri"/>
          <w:color w:val="000000" w:themeColor="text1"/>
          <w:sz w:val="20"/>
          <w:szCs w:val="20"/>
          <w:lang w:val="en-US"/>
        </w:rPr>
        <w:t xml:space="preserve"> This study's primary goal is to assess the impact of seasonal fluctuations on suicidality in psychiatric patients, identifying </w:t>
      </w:r>
      <w:r w:rsidRPr="006F1718">
        <w:rPr>
          <w:rFonts w:ascii="Calibri" w:hAnsi="Calibri" w:cs="Calibri"/>
          <w:color w:val="000000" w:themeColor="text1"/>
          <w:sz w:val="20"/>
          <w:szCs w:val="20"/>
          <w:lang w:val="en-US"/>
        </w:rPr>
        <w:lastRenderedPageBreak/>
        <w:t>the seasons and meteorological parameters most linked to suicide. The study also intends to investigate how suicidality differs in adult psychiatric patients over and under the age of 40. The identification of these risk factors can influence the development of targeted interventions and strategies to prevent suicide.</w:t>
      </w:r>
    </w:p>
    <w:p w14:paraId="1A18ED8C" w14:textId="4E4D9BC6" w:rsidR="007E5DFF" w:rsidRPr="006E543A" w:rsidRDefault="00E85B13" w:rsidP="0088014A">
      <w:pPr>
        <w:spacing w:before="240" w:after="0" w:line="240" w:lineRule="auto"/>
        <w:jc w:val="both"/>
        <w:rPr>
          <w:rFonts w:ascii="Calibri" w:hAnsi="Calibri" w:cs="Calibri"/>
          <w:color w:val="000000" w:themeColor="text1"/>
          <w:sz w:val="20"/>
          <w:szCs w:val="20"/>
          <w:lang w:val="en-US"/>
        </w:rPr>
      </w:pPr>
      <w:r>
        <w:rPr>
          <w:rFonts w:ascii="Calibri" w:hAnsi="Calibri" w:cs="Calibri"/>
          <w:color w:val="FF0000"/>
          <w:sz w:val="20"/>
          <w:szCs w:val="20"/>
          <w:lang w:val="en-US"/>
        </w:rPr>
        <w:t>METHODS</w:t>
      </w:r>
    </w:p>
    <w:p w14:paraId="176298A6" w14:textId="77777777" w:rsidR="000D1562" w:rsidRDefault="000D1562" w:rsidP="000D1562">
      <w:pPr>
        <w:spacing w:after="0" w:line="240" w:lineRule="auto"/>
        <w:jc w:val="both"/>
        <w:rPr>
          <w:rFonts w:ascii="Calibri" w:hAnsi="Calibri" w:cs="Calibri"/>
          <w:color w:val="000000" w:themeColor="text1"/>
          <w:sz w:val="20"/>
          <w:szCs w:val="20"/>
          <w:lang w:val="en-US"/>
        </w:rPr>
      </w:pPr>
      <w:r w:rsidRPr="000D1562">
        <w:rPr>
          <w:rFonts w:ascii="Calibri" w:hAnsi="Calibri" w:cs="Calibri"/>
          <w:color w:val="000000" w:themeColor="text1"/>
          <w:sz w:val="20"/>
          <w:szCs w:val="20"/>
          <w:lang w:val="en-US"/>
        </w:rPr>
        <w:t>In this cross-sectional study, we interviewed 52 individuals using the Columbia Suicide Severity Rating Scale, an interview-based questionnaire designed to identify a history of suicidal ideation. Our study population consisted of Georgian psychiatric patients from the Tbilisi Mental Health Center; all had been diagnosed at least one year before the study. Ethical approval for the research methods was obtained from a clinical ethics board, and written informed consent was obtained from each patient's legal guardian, caregiver, or family member.</w:t>
      </w:r>
    </w:p>
    <w:p w14:paraId="0F6FED4E" w14:textId="27CA4FC2" w:rsidR="000D1562" w:rsidRDefault="000D1562" w:rsidP="000D1562">
      <w:pPr>
        <w:spacing w:after="0" w:line="240" w:lineRule="auto"/>
        <w:ind w:firstLine="284"/>
        <w:jc w:val="both"/>
        <w:rPr>
          <w:rFonts w:ascii="Calibri" w:hAnsi="Calibri" w:cs="Calibri"/>
          <w:color w:val="000000" w:themeColor="text1"/>
          <w:sz w:val="20"/>
          <w:szCs w:val="20"/>
          <w:lang w:val="en-US"/>
        </w:rPr>
      </w:pPr>
      <w:r w:rsidRPr="000D1562">
        <w:rPr>
          <w:rFonts w:ascii="Calibri" w:hAnsi="Calibri" w:cs="Calibri"/>
          <w:color w:val="000000" w:themeColor="text1"/>
          <w:sz w:val="20"/>
          <w:szCs w:val="20"/>
          <w:lang w:val="en-US"/>
        </w:rPr>
        <w:t>After completing the questionnaire, participants were asked if they had experienced the symptoms described on the questionnaire within the last year (October 2021–September 2022) and the month during which the symptoms occurred. The answers were confirmed using clinical records.</w:t>
      </w:r>
    </w:p>
    <w:p w14:paraId="4BE447D2" w14:textId="792DF091" w:rsidR="000D1562" w:rsidRDefault="000D1562" w:rsidP="000D1562">
      <w:pPr>
        <w:spacing w:after="0" w:line="240" w:lineRule="auto"/>
        <w:ind w:firstLine="284"/>
        <w:jc w:val="both"/>
        <w:rPr>
          <w:rFonts w:ascii="Calibri" w:hAnsi="Calibri" w:cs="Calibri"/>
          <w:color w:val="000000" w:themeColor="text1"/>
          <w:sz w:val="20"/>
          <w:szCs w:val="20"/>
          <w:lang w:val="en-US"/>
        </w:rPr>
      </w:pPr>
      <w:r w:rsidRPr="000D1562">
        <w:rPr>
          <w:rFonts w:ascii="Calibri" w:hAnsi="Calibri" w:cs="Calibri"/>
          <w:color w:val="000000" w:themeColor="text1"/>
          <w:sz w:val="20"/>
          <w:szCs w:val="20"/>
          <w:lang w:val="en-US"/>
        </w:rPr>
        <w:t>The history of suicidal ideation in the past year, age, gender, and psychiatric diagnosis were noted. The National Environmental Agency of Georgia was used to collect meteorological data for this study. Weather data such as maximum and minimum average temperatures in Celsius, average relative humidity in percentage, average daylight hours, and U.V. radiation levels were recorded</w:t>
      </w:r>
      <w:r>
        <w:rPr>
          <w:rFonts w:ascii="Calibri" w:hAnsi="Calibri" w:cs="Calibri"/>
          <w:color w:val="000000" w:themeColor="text1"/>
          <w:sz w:val="20"/>
          <w:szCs w:val="20"/>
          <w:lang w:val="en-US"/>
        </w:rPr>
        <w:t>.</w:t>
      </w:r>
    </w:p>
    <w:p w14:paraId="3A2E7394" w14:textId="611D5067" w:rsidR="000D1562" w:rsidRDefault="000D1562" w:rsidP="000D1562">
      <w:pPr>
        <w:spacing w:after="0" w:line="240" w:lineRule="auto"/>
        <w:ind w:firstLine="284"/>
        <w:jc w:val="both"/>
        <w:rPr>
          <w:rFonts w:ascii="Calibri" w:hAnsi="Calibri" w:cs="Calibri"/>
          <w:color w:val="000000" w:themeColor="text1"/>
          <w:sz w:val="20"/>
          <w:szCs w:val="20"/>
          <w:lang w:val="en-US"/>
        </w:rPr>
      </w:pPr>
      <w:r w:rsidRPr="000D1562">
        <w:rPr>
          <w:rFonts w:ascii="Calibri" w:hAnsi="Calibri" w:cs="Calibri"/>
          <w:color w:val="000000" w:themeColor="text1"/>
          <w:sz w:val="20"/>
          <w:szCs w:val="20"/>
          <w:lang w:val="en-US"/>
        </w:rPr>
        <w:t>The participants were stratified by gender and age group (21–40 and 41–80) to study the impact of seasonality and different climatic factors on psychiatric patients. The year was divided into four seasons: winter (December-February), spring (March-May), summer (June-August), and autumn (September-November)</w:t>
      </w:r>
      <w:r>
        <w:rPr>
          <w:rFonts w:ascii="Calibri" w:hAnsi="Calibri" w:cs="Calibri"/>
          <w:color w:val="000000" w:themeColor="text1"/>
          <w:sz w:val="20"/>
          <w:szCs w:val="20"/>
          <w:lang w:val="en-US"/>
        </w:rPr>
        <w:t>.</w:t>
      </w:r>
    </w:p>
    <w:p w14:paraId="406E6F4A" w14:textId="2E3243C8" w:rsidR="000D1562" w:rsidRDefault="000D1562" w:rsidP="000D1562">
      <w:pPr>
        <w:spacing w:after="0" w:line="240" w:lineRule="auto"/>
        <w:ind w:firstLine="284"/>
        <w:jc w:val="both"/>
        <w:rPr>
          <w:rFonts w:ascii="Calibri" w:hAnsi="Calibri" w:cs="Calibri"/>
          <w:color w:val="000000" w:themeColor="text1"/>
          <w:sz w:val="20"/>
          <w:szCs w:val="20"/>
          <w:lang w:val="en-US"/>
        </w:rPr>
      </w:pPr>
      <w:r w:rsidRPr="000D1562">
        <w:rPr>
          <w:rFonts w:ascii="Calibri" w:hAnsi="Calibri" w:cs="Calibri"/>
          <w:color w:val="000000" w:themeColor="text1"/>
          <w:sz w:val="20"/>
          <w:szCs w:val="20"/>
          <w:lang w:val="en-US"/>
        </w:rPr>
        <w:t>All participants in this study were above 20 and had been receiving consistent pharmaceutical care for at least six months. Fluency in Georgi</w:t>
      </w:r>
      <w:r w:rsidR="00E276FE">
        <w:rPr>
          <w:rFonts w:ascii="Calibri" w:hAnsi="Calibri" w:cs="Calibri"/>
          <w:color w:val="000000" w:themeColor="text1"/>
          <w:sz w:val="20"/>
          <w:szCs w:val="20"/>
          <w:lang w:val="en-US"/>
        </w:rPr>
        <w:t>an</w:t>
      </w:r>
      <w:r w:rsidRPr="000D1562">
        <w:rPr>
          <w:rFonts w:ascii="Calibri" w:hAnsi="Calibri" w:cs="Calibri"/>
          <w:color w:val="000000" w:themeColor="text1"/>
          <w:sz w:val="20"/>
          <w:szCs w:val="20"/>
          <w:lang w:val="en-US"/>
        </w:rPr>
        <w:t xml:space="preserve"> was a requirement for inclusion, and individuals with documented cases of substance use disorders or alcohol use disorders in the previous year were excluded</w:t>
      </w:r>
      <w:r>
        <w:rPr>
          <w:rFonts w:ascii="Calibri" w:hAnsi="Calibri" w:cs="Calibri"/>
          <w:color w:val="000000" w:themeColor="text1"/>
          <w:sz w:val="20"/>
          <w:szCs w:val="20"/>
          <w:lang w:val="en-US"/>
        </w:rPr>
        <w:t>.</w:t>
      </w:r>
    </w:p>
    <w:p w14:paraId="483E27F0" w14:textId="1BD40100" w:rsidR="000D1562" w:rsidRDefault="000D1562" w:rsidP="000D1562">
      <w:pPr>
        <w:spacing w:after="0" w:line="240" w:lineRule="auto"/>
        <w:ind w:firstLine="284"/>
        <w:jc w:val="both"/>
        <w:rPr>
          <w:rFonts w:ascii="Calibri" w:hAnsi="Calibri" w:cs="Calibri"/>
          <w:color w:val="000000" w:themeColor="text1"/>
          <w:sz w:val="20"/>
          <w:szCs w:val="20"/>
          <w:lang w:val="en-US"/>
        </w:rPr>
      </w:pPr>
      <w:r w:rsidRPr="000D1562">
        <w:rPr>
          <w:rFonts w:ascii="Calibri" w:hAnsi="Calibri" w:cs="Calibri"/>
          <w:color w:val="000000" w:themeColor="text1"/>
          <w:sz w:val="20"/>
          <w:szCs w:val="20"/>
          <w:lang w:val="en-US"/>
        </w:rPr>
        <w:t xml:space="preserve">The data was analyzed using GraphPad Prism 9.0. Numbers and percentages were used to present qualitative data. The study utilized simple linear regression to establish a link between two variables. The lowest monthly average temperature and humidity in Tbilisi served as independent variables, while the number of individuals who had suicidal thoughts during those months served as a dependent variable. To comprehend the combined effects of these weather variables on suicidal ideations, we also used multiple linear regression. For qualitative data, the chi-square and Fisher exact tests were employed; the latter was </w:t>
      </w:r>
      <w:r w:rsidRPr="000D1562">
        <w:rPr>
          <w:rFonts w:ascii="Calibri" w:hAnsi="Calibri" w:cs="Calibri"/>
          <w:color w:val="000000" w:themeColor="text1"/>
          <w:sz w:val="20"/>
          <w:szCs w:val="20"/>
          <w:lang w:val="en-US"/>
        </w:rPr>
        <w:t>used instead of the chi-square test when the expected count in any cell was less than 5. The confidence interval was established at 95%, with a margin of error of 5% considered acceptable. P &gt; 0.05 was considered non-significant, P ≤ 0.05 was considered significant, and P 0.01 was considered highly significant.</w:t>
      </w:r>
    </w:p>
    <w:p w14:paraId="22CB6B70" w14:textId="4F767B95" w:rsidR="000829B5" w:rsidRPr="000829B5" w:rsidRDefault="000829B5" w:rsidP="00175021">
      <w:pPr>
        <w:spacing w:before="240" w:after="0" w:line="240" w:lineRule="auto"/>
        <w:jc w:val="both"/>
        <w:rPr>
          <w:rFonts w:ascii="Calibri" w:hAnsi="Calibri" w:cs="Calibri"/>
          <w:color w:val="FF0000"/>
          <w:sz w:val="20"/>
          <w:szCs w:val="20"/>
          <w:lang w:val="en-US"/>
        </w:rPr>
      </w:pPr>
      <w:r w:rsidRPr="000829B5">
        <w:rPr>
          <w:rFonts w:ascii="Calibri" w:hAnsi="Calibri" w:cs="Calibri"/>
          <w:color w:val="FF0000"/>
          <w:sz w:val="20"/>
          <w:szCs w:val="20"/>
          <w:lang w:val="en-US"/>
        </w:rPr>
        <w:t>RESULTS</w:t>
      </w:r>
    </w:p>
    <w:p w14:paraId="20194EA0" w14:textId="063A3886" w:rsidR="00CF1DA4" w:rsidRDefault="006E0C31" w:rsidP="00915739">
      <w:pPr>
        <w:spacing w:line="240" w:lineRule="auto"/>
        <w:jc w:val="both"/>
        <w:rPr>
          <w:rFonts w:ascii="Calibri" w:hAnsi="Calibri" w:cs="Calibri"/>
          <w:color w:val="000000" w:themeColor="text1"/>
          <w:sz w:val="20"/>
          <w:szCs w:val="20"/>
          <w:lang w:val="en-US"/>
        </w:rPr>
      </w:pPr>
      <w:r w:rsidRPr="006E0C31">
        <w:rPr>
          <w:rFonts w:ascii="Calibri" w:hAnsi="Calibri" w:cs="Calibri"/>
          <w:color w:val="000000" w:themeColor="text1"/>
          <w:sz w:val="20"/>
          <w:szCs w:val="20"/>
          <w:lang w:val="en-US"/>
        </w:rPr>
        <w:t xml:space="preserve">We used data from 52 Georgian participants with different psychiatric diagnoses. The characteristics of the study population are shown in </w:t>
      </w:r>
      <w:r w:rsidRPr="006E0C31">
        <w:rPr>
          <w:rFonts w:ascii="Calibri" w:hAnsi="Calibri" w:cs="Calibri"/>
          <w:color w:val="008080"/>
          <w:sz w:val="20"/>
          <w:szCs w:val="20"/>
          <w:lang w:val="en-US"/>
        </w:rPr>
        <w:t>Tab</w:t>
      </w:r>
      <w:r w:rsidR="007C784F">
        <w:rPr>
          <w:rFonts w:ascii="Calibri" w:hAnsi="Calibri" w:cs="Calibri"/>
          <w:color w:val="008080"/>
          <w:sz w:val="20"/>
          <w:szCs w:val="20"/>
          <w:lang w:val="en-US"/>
        </w:rPr>
        <w:t xml:space="preserve">le </w:t>
      </w:r>
      <w:r w:rsidRPr="006E0C31">
        <w:rPr>
          <w:rFonts w:ascii="Calibri" w:hAnsi="Calibri" w:cs="Calibri"/>
          <w:color w:val="008080"/>
          <w:sz w:val="20"/>
          <w:szCs w:val="20"/>
          <w:lang w:val="en-US"/>
        </w:rPr>
        <w:t>1</w:t>
      </w:r>
      <w:r w:rsidRPr="006E0C31">
        <w:rPr>
          <w:rFonts w:ascii="Calibri" w:hAnsi="Calibri" w:cs="Calibri"/>
          <w:color w:val="000000" w:themeColor="text1"/>
          <w:sz w:val="20"/>
          <w:szCs w:val="20"/>
          <w:lang w:val="en-US"/>
        </w:rPr>
        <w:t>. The study population had an average age of 45.83 years (±13.46 S.D.). Among the participants, 28.85% fell within the age range of 21 to 40 years, while 71.15% were aged 41 to 80. Gender distribution showed that 90.38% were male, and 9.62% were female. The majority (84.6%) of participants were inpatients at the Tbilisi Mental Health Center</w:t>
      </w:r>
      <w:r w:rsidR="00CF1DA4" w:rsidRPr="00CF1DA4">
        <w:rPr>
          <w:rFonts w:ascii="Calibri" w:hAnsi="Calibri" w:cs="Calibri"/>
          <w:color w:val="000000" w:themeColor="text1"/>
          <w:sz w:val="20"/>
          <w:szCs w:val="20"/>
          <w:lang w:val="en-US"/>
        </w:rPr>
        <w:t>.</w:t>
      </w:r>
    </w:p>
    <w:p w14:paraId="78CB3FB8" w14:textId="5C19A13F" w:rsidR="00B17185" w:rsidRDefault="00210649" w:rsidP="003A456D">
      <w:pPr>
        <w:spacing w:before="240" w:line="240" w:lineRule="auto"/>
        <w:jc w:val="both"/>
        <w:rPr>
          <w:rFonts w:ascii="Calibri" w:hAnsi="Calibri" w:cs="Calibri"/>
          <w:color w:val="000000" w:themeColor="text1"/>
          <w:sz w:val="16"/>
          <w:szCs w:val="16"/>
          <w:lang w:val="en-US"/>
        </w:rPr>
      </w:pPr>
      <w:r>
        <w:rPr>
          <w:rFonts w:ascii="Calibri" w:hAnsi="Calibri" w:cs="Calibri"/>
          <w:color w:val="008080"/>
          <w:sz w:val="16"/>
          <w:szCs w:val="16"/>
          <w:lang w:val="en-US"/>
        </w:rPr>
        <w:t>TABLE</w:t>
      </w:r>
      <w:r w:rsidR="00B17185" w:rsidRPr="00995452">
        <w:rPr>
          <w:rFonts w:ascii="Calibri" w:hAnsi="Calibri" w:cs="Calibri"/>
          <w:color w:val="008080"/>
          <w:sz w:val="16"/>
          <w:szCs w:val="16"/>
          <w:lang w:val="en-US"/>
        </w:rPr>
        <w:t xml:space="preserve"> </w:t>
      </w:r>
      <w:r w:rsidR="007A247A">
        <w:rPr>
          <w:rFonts w:ascii="Calibri" w:hAnsi="Calibri" w:cs="Calibri"/>
          <w:color w:val="008080"/>
          <w:sz w:val="16"/>
          <w:szCs w:val="16"/>
          <w:lang w:val="en-US"/>
        </w:rPr>
        <w:t>1</w:t>
      </w:r>
      <w:r w:rsidR="00B17185" w:rsidRPr="00995452">
        <w:rPr>
          <w:rFonts w:ascii="Calibri" w:hAnsi="Calibri" w:cs="Calibri"/>
          <w:color w:val="008080"/>
          <w:sz w:val="16"/>
          <w:szCs w:val="16"/>
          <w:lang w:val="en-US"/>
        </w:rPr>
        <w:t xml:space="preserve">. </w:t>
      </w:r>
      <w:r w:rsidR="007C784F">
        <w:rPr>
          <w:rFonts w:ascii="Calibri" w:hAnsi="Calibri" w:cs="Calibri"/>
          <w:color w:val="000000" w:themeColor="text1"/>
          <w:sz w:val="16"/>
          <w:szCs w:val="16"/>
          <w:lang w:val="en-US"/>
        </w:rPr>
        <w:t>Study population demographic</w:t>
      </w:r>
    </w:p>
    <w:tbl>
      <w:tblPr>
        <w:tblStyle w:val="GridTable2-Accent6"/>
        <w:tblW w:w="0" w:type="auto"/>
        <w:tblLook w:val="04A0" w:firstRow="1" w:lastRow="0" w:firstColumn="1" w:lastColumn="0" w:noHBand="0" w:noVBand="1"/>
      </w:tblPr>
      <w:tblGrid>
        <w:gridCol w:w="3119"/>
        <w:gridCol w:w="1732"/>
      </w:tblGrid>
      <w:tr w:rsidR="007C784F" w14:paraId="1C18F874" w14:textId="77777777" w:rsidTr="005C149B">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E6F3D0F" w14:textId="6994A850" w:rsidR="007C784F" w:rsidRPr="007C784F" w:rsidRDefault="007C784F" w:rsidP="007C784F">
            <w:pPr>
              <w:rPr>
                <w:rFonts w:ascii="Calibri" w:hAnsi="Calibri" w:cs="Calibri"/>
                <w:b w:val="0"/>
                <w:bCs w:val="0"/>
                <w:color w:val="000000" w:themeColor="text1"/>
                <w:sz w:val="16"/>
                <w:szCs w:val="16"/>
                <w:lang w:val="en-US"/>
              </w:rPr>
            </w:pPr>
          </w:p>
        </w:tc>
        <w:tc>
          <w:tcPr>
            <w:tcW w:w="1732" w:type="dxa"/>
            <w:vAlign w:val="center"/>
          </w:tcPr>
          <w:p w14:paraId="0C866D3A" w14:textId="7BE70AC2" w:rsidR="007C784F" w:rsidRPr="007C784F" w:rsidRDefault="007C784F" w:rsidP="007C784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16"/>
                <w:szCs w:val="16"/>
                <w:lang w:val="en-US"/>
              </w:rPr>
            </w:pPr>
          </w:p>
        </w:tc>
      </w:tr>
      <w:tr w:rsidR="007C784F" w14:paraId="12DE418D" w14:textId="77777777" w:rsidTr="007C784F">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4851" w:type="dxa"/>
            <w:gridSpan w:val="2"/>
            <w:vAlign w:val="center"/>
          </w:tcPr>
          <w:p w14:paraId="7563DB3A" w14:textId="6A791F4B" w:rsidR="007C784F" w:rsidRPr="007C784F" w:rsidRDefault="007C784F" w:rsidP="007C784F">
            <w:pPr>
              <w:rPr>
                <w:rFonts w:ascii="Calibri" w:hAnsi="Calibri" w:cs="Calibri"/>
                <w:color w:val="000000" w:themeColor="text1"/>
                <w:sz w:val="16"/>
                <w:szCs w:val="16"/>
                <w:lang w:val="en-US"/>
              </w:rPr>
            </w:pPr>
            <w:r w:rsidRPr="007C784F">
              <w:rPr>
                <w:rFonts w:ascii="Calibri" w:hAnsi="Calibri" w:cs="Calibri"/>
                <w:color w:val="000000" w:themeColor="text1"/>
                <w:sz w:val="16"/>
                <w:szCs w:val="16"/>
                <w:lang w:val="en-US"/>
              </w:rPr>
              <w:t>Age groups, n</w:t>
            </w:r>
            <w:r w:rsidR="00730F17">
              <w:rPr>
                <w:rFonts w:ascii="Calibri" w:hAnsi="Calibri" w:cs="Calibri"/>
                <w:color w:val="000000" w:themeColor="text1"/>
                <w:sz w:val="16"/>
                <w:szCs w:val="16"/>
                <w:lang w:val="en-US"/>
              </w:rPr>
              <w:t xml:space="preserve"> (%)</w:t>
            </w:r>
          </w:p>
        </w:tc>
      </w:tr>
      <w:tr w:rsidR="007C784F" w14:paraId="507E8090" w14:textId="77777777" w:rsidTr="005C149B">
        <w:trPr>
          <w:trHeight w:val="283"/>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3856CE6" w14:textId="730DA78D" w:rsidR="007C784F" w:rsidRPr="007C784F" w:rsidRDefault="007C784F" w:rsidP="007C784F">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&gt;21 and &lt;40</w:t>
            </w:r>
          </w:p>
        </w:tc>
        <w:tc>
          <w:tcPr>
            <w:tcW w:w="1732" w:type="dxa"/>
            <w:vAlign w:val="center"/>
          </w:tcPr>
          <w:p w14:paraId="60AFB9F9" w14:textId="201919C7" w:rsidR="007C784F" w:rsidRPr="007C784F" w:rsidRDefault="007C784F" w:rsidP="007C7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n-US"/>
              </w:rPr>
            </w:pPr>
            <w:r w:rsidRPr="007C784F">
              <w:rPr>
                <w:rFonts w:ascii="Calibri" w:hAnsi="Calibri" w:cs="Calibri"/>
                <w:color w:val="000000" w:themeColor="text1"/>
                <w:sz w:val="16"/>
                <w:szCs w:val="16"/>
                <w:lang w:val="en-US"/>
              </w:rPr>
              <w:t>15</w:t>
            </w:r>
            <w:r>
              <w:rPr>
                <w:rFonts w:ascii="Calibri" w:hAnsi="Calibri" w:cs="Calibri"/>
                <w:color w:val="000000" w:themeColor="text1"/>
                <w:sz w:val="16"/>
                <w:szCs w:val="16"/>
                <w:lang w:val="en-US"/>
              </w:rPr>
              <w:t xml:space="preserve"> </w:t>
            </w:r>
            <w:r w:rsidRPr="007C784F">
              <w:rPr>
                <w:rFonts w:ascii="Calibri" w:hAnsi="Calibri" w:cs="Calibri"/>
                <w:color w:val="000000" w:themeColor="text1"/>
                <w:sz w:val="16"/>
                <w:szCs w:val="16"/>
                <w:lang w:val="en-US"/>
              </w:rPr>
              <w:t>(28.85)</w:t>
            </w:r>
          </w:p>
        </w:tc>
      </w:tr>
      <w:tr w:rsidR="007C784F" w14:paraId="7717921C" w14:textId="77777777" w:rsidTr="005C14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2016FEDD" w14:textId="3B3958B2" w:rsidR="007C784F" w:rsidRPr="007C784F" w:rsidRDefault="007C784F" w:rsidP="007C784F">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&gt;40 and &lt;80</w:t>
            </w:r>
          </w:p>
        </w:tc>
        <w:tc>
          <w:tcPr>
            <w:tcW w:w="1732" w:type="dxa"/>
            <w:vAlign w:val="center"/>
          </w:tcPr>
          <w:p w14:paraId="2D3C2300" w14:textId="0D8ACF7E" w:rsidR="007C784F" w:rsidRPr="007C784F" w:rsidRDefault="007C784F" w:rsidP="007C7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n-US"/>
              </w:rPr>
            </w:pPr>
            <w:r w:rsidRPr="007C784F">
              <w:rPr>
                <w:rFonts w:ascii="Calibri" w:hAnsi="Calibri" w:cs="Calibri"/>
                <w:color w:val="000000" w:themeColor="text1"/>
                <w:sz w:val="16"/>
                <w:szCs w:val="16"/>
                <w:lang w:val="en-US"/>
              </w:rPr>
              <w:t>37</w:t>
            </w:r>
            <w:r>
              <w:rPr>
                <w:rFonts w:ascii="Calibri" w:hAnsi="Calibri" w:cs="Calibri"/>
                <w:color w:val="000000" w:themeColor="text1"/>
                <w:sz w:val="16"/>
                <w:szCs w:val="16"/>
                <w:lang w:val="en-US"/>
              </w:rPr>
              <w:t xml:space="preserve"> </w:t>
            </w:r>
            <w:r w:rsidRPr="007C784F">
              <w:rPr>
                <w:rFonts w:ascii="Calibri" w:hAnsi="Calibri" w:cs="Calibri"/>
                <w:color w:val="000000" w:themeColor="text1"/>
                <w:sz w:val="16"/>
                <w:szCs w:val="16"/>
                <w:lang w:val="en-US"/>
              </w:rPr>
              <w:t>(71.15)</w:t>
            </w:r>
          </w:p>
        </w:tc>
      </w:tr>
      <w:tr w:rsidR="007C784F" w14:paraId="30539144" w14:textId="77777777" w:rsidTr="005C149B">
        <w:trPr>
          <w:trHeight w:val="283"/>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303D552" w14:textId="322E8AD0" w:rsidR="007C784F" w:rsidRDefault="007C784F" w:rsidP="007C784F">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Mean age (S.D.)</w:t>
            </w:r>
          </w:p>
        </w:tc>
        <w:tc>
          <w:tcPr>
            <w:tcW w:w="1732" w:type="dxa"/>
            <w:vAlign w:val="center"/>
          </w:tcPr>
          <w:p w14:paraId="251BA347" w14:textId="7DFE9EA9" w:rsidR="007C784F" w:rsidRPr="007C784F" w:rsidRDefault="007C784F" w:rsidP="007C7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n-US"/>
              </w:rPr>
            </w:pPr>
            <w:r w:rsidRPr="007C784F">
              <w:rPr>
                <w:rFonts w:ascii="Calibri" w:hAnsi="Calibri" w:cs="Calibri"/>
                <w:color w:val="000000" w:themeColor="text1"/>
                <w:sz w:val="16"/>
                <w:szCs w:val="16"/>
                <w:lang w:val="en-US"/>
              </w:rPr>
              <w:t>45.82</w:t>
            </w:r>
            <w:r>
              <w:rPr>
                <w:rFonts w:ascii="Calibri" w:hAnsi="Calibri" w:cs="Calibri"/>
                <w:color w:val="000000" w:themeColor="text1"/>
                <w:sz w:val="16"/>
                <w:szCs w:val="16"/>
                <w:lang w:val="en-US"/>
              </w:rPr>
              <w:t xml:space="preserve"> </w:t>
            </w:r>
            <w:r w:rsidRPr="007C784F">
              <w:rPr>
                <w:rFonts w:ascii="Calibri" w:hAnsi="Calibri" w:cs="Calibri"/>
                <w:color w:val="000000" w:themeColor="text1"/>
                <w:sz w:val="16"/>
                <w:szCs w:val="16"/>
                <w:lang w:val="en-US"/>
              </w:rPr>
              <w:t>(13.46)</w:t>
            </w:r>
          </w:p>
        </w:tc>
      </w:tr>
      <w:tr w:rsidR="007C784F" w14:paraId="40143B1E" w14:textId="77777777" w:rsidTr="007C784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851" w:type="dxa"/>
            <w:gridSpan w:val="2"/>
            <w:vAlign w:val="center"/>
          </w:tcPr>
          <w:p w14:paraId="535A08E6" w14:textId="3E281EDF" w:rsidR="007C784F" w:rsidRPr="007C784F" w:rsidRDefault="007C784F" w:rsidP="007C784F">
            <w:pPr>
              <w:rPr>
                <w:rFonts w:ascii="Calibri" w:hAnsi="Calibri" w:cs="Calibri"/>
                <w:color w:val="000000" w:themeColor="text1"/>
                <w:sz w:val="16"/>
                <w:szCs w:val="16"/>
                <w:lang w:val="en-US"/>
              </w:rPr>
            </w:pPr>
            <w:r w:rsidRPr="007C784F">
              <w:rPr>
                <w:rFonts w:ascii="Calibri" w:hAnsi="Calibri" w:cs="Calibri"/>
                <w:color w:val="000000" w:themeColor="text1"/>
                <w:sz w:val="16"/>
                <w:szCs w:val="16"/>
                <w:lang w:val="en-US"/>
              </w:rPr>
              <w:t>Gender groups</w:t>
            </w:r>
            <w:r w:rsidR="00730F17">
              <w:rPr>
                <w:rFonts w:ascii="Calibri" w:hAnsi="Calibri" w:cs="Calibri"/>
                <w:color w:val="000000" w:themeColor="text1"/>
                <w:sz w:val="16"/>
                <w:szCs w:val="16"/>
                <w:lang w:val="en-US"/>
              </w:rPr>
              <w:t>. n (%)</w:t>
            </w:r>
          </w:p>
        </w:tc>
      </w:tr>
      <w:tr w:rsidR="007C784F" w14:paraId="3983773D" w14:textId="77777777" w:rsidTr="005C149B">
        <w:trPr>
          <w:trHeight w:val="34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632CC663" w14:textId="24351D11" w:rsidR="007C784F" w:rsidRPr="007C784F" w:rsidRDefault="007C784F" w:rsidP="007C784F">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Male</w:t>
            </w:r>
          </w:p>
        </w:tc>
        <w:tc>
          <w:tcPr>
            <w:tcW w:w="1732" w:type="dxa"/>
            <w:vAlign w:val="center"/>
          </w:tcPr>
          <w:p w14:paraId="47C3B1A9" w14:textId="6647054E" w:rsidR="007C784F" w:rsidRPr="007C784F" w:rsidRDefault="007C784F" w:rsidP="007C7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n-US"/>
              </w:rPr>
            </w:pPr>
            <w:r w:rsidRPr="007C784F">
              <w:rPr>
                <w:rFonts w:ascii="Calibri" w:hAnsi="Calibri" w:cs="Calibri"/>
                <w:color w:val="000000" w:themeColor="text1"/>
                <w:sz w:val="16"/>
                <w:szCs w:val="16"/>
                <w:lang w:val="en-US"/>
              </w:rPr>
              <w:t>47</w:t>
            </w:r>
            <w:r>
              <w:rPr>
                <w:rFonts w:ascii="Calibri" w:hAnsi="Calibri" w:cs="Calibri"/>
                <w:color w:val="000000" w:themeColor="text1"/>
                <w:sz w:val="16"/>
                <w:szCs w:val="16"/>
                <w:lang w:val="en-US"/>
              </w:rPr>
              <w:t xml:space="preserve"> </w:t>
            </w:r>
            <w:r w:rsidRPr="007C784F">
              <w:rPr>
                <w:rFonts w:ascii="Calibri" w:hAnsi="Calibri" w:cs="Calibri"/>
                <w:color w:val="000000" w:themeColor="text1"/>
                <w:sz w:val="16"/>
                <w:szCs w:val="16"/>
                <w:lang w:val="en-US"/>
              </w:rPr>
              <w:t>(90.38)</w:t>
            </w:r>
          </w:p>
        </w:tc>
      </w:tr>
      <w:tr w:rsidR="007C784F" w14:paraId="38C4F6AA" w14:textId="77777777" w:rsidTr="005C14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038226A5" w14:textId="24A8D6AA" w:rsidR="007C784F" w:rsidRPr="007C784F" w:rsidRDefault="007C784F" w:rsidP="007C784F">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Female</w:t>
            </w:r>
          </w:p>
        </w:tc>
        <w:tc>
          <w:tcPr>
            <w:tcW w:w="1732" w:type="dxa"/>
            <w:vAlign w:val="center"/>
          </w:tcPr>
          <w:p w14:paraId="3311465C" w14:textId="14CDB5BD" w:rsidR="007C784F" w:rsidRPr="007C784F" w:rsidRDefault="007C784F" w:rsidP="007C7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n-US"/>
              </w:rPr>
            </w:pPr>
            <w:r w:rsidRPr="007C784F">
              <w:rPr>
                <w:rFonts w:ascii="Calibri" w:hAnsi="Calibri" w:cs="Calibri"/>
                <w:color w:val="000000" w:themeColor="text1"/>
                <w:sz w:val="16"/>
                <w:szCs w:val="16"/>
                <w:lang w:val="en-US"/>
              </w:rPr>
              <w:t>5</w:t>
            </w:r>
            <w:r>
              <w:rPr>
                <w:rFonts w:ascii="Calibri" w:hAnsi="Calibri" w:cs="Calibri"/>
                <w:color w:val="000000" w:themeColor="text1"/>
                <w:sz w:val="16"/>
                <w:szCs w:val="16"/>
                <w:lang w:val="en-US"/>
              </w:rPr>
              <w:t xml:space="preserve"> </w:t>
            </w:r>
            <w:r w:rsidRPr="007C784F">
              <w:rPr>
                <w:rFonts w:ascii="Calibri" w:hAnsi="Calibri" w:cs="Calibri"/>
                <w:color w:val="000000" w:themeColor="text1"/>
                <w:sz w:val="16"/>
                <w:szCs w:val="16"/>
                <w:lang w:val="en-US"/>
              </w:rPr>
              <w:t>(9.62)</w:t>
            </w:r>
          </w:p>
        </w:tc>
      </w:tr>
    </w:tbl>
    <w:p w14:paraId="52D95F9D" w14:textId="765BCE7E" w:rsidR="00AA1711" w:rsidRDefault="007C784F" w:rsidP="00730F17">
      <w:pPr>
        <w:spacing w:before="240" w:after="0" w:line="240" w:lineRule="auto"/>
        <w:ind w:firstLine="284"/>
        <w:jc w:val="both"/>
        <w:rPr>
          <w:rFonts w:ascii="Calibri" w:hAnsi="Calibri" w:cs="Calibri"/>
          <w:color w:val="000000" w:themeColor="text1"/>
          <w:sz w:val="20"/>
          <w:szCs w:val="20"/>
          <w:lang w:val="en-US"/>
        </w:rPr>
      </w:pPr>
      <w:r w:rsidRPr="007C784F">
        <w:rPr>
          <w:rFonts w:ascii="Calibri" w:hAnsi="Calibri" w:cs="Calibri"/>
          <w:color w:val="000000" w:themeColor="text1"/>
          <w:sz w:val="20"/>
          <w:szCs w:val="20"/>
          <w:lang w:val="en-US"/>
        </w:rPr>
        <w:t xml:space="preserve">The psychiatric diagnoses included schizophrenia (69.23%), depression (13.46%), generalized anxiety disorder (3.84%), and various other diagnoses, each representing 1.92% of the total population </w:t>
      </w:r>
      <w:r>
        <w:rPr>
          <w:rFonts w:ascii="Calibri" w:hAnsi="Calibri" w:cs="Calibri"/>
          <w:color w:val="000000" w:themeColor="text1"/>
          <w:sz w:val="20"/>
          <w:szCs w:val="20"/>
          <w:lang w:val="en-US"/>
        </w:rPr>
        <w:t>(</w:t>
      </w:r>
      <w:r w:rsidRPr="00730F17">
        <w:rPr>
          <w:rFonts w:ascii="Calibri" w:hAnsi="Calibri" w:cs="Calibri"/>
          <w:color w:val="008080"/>
          <w:sz w:val="20"/>
          <w:szCs w:val="20"/>
          <w:lang w:val="en-US"/>
        </w:rPr>
        <w:t>Tab</w:t>
      </w:r>
      <w:r w:rsidR="00730F17" w:rsidRPr="00730F17">
        <w:rPr>
          <w:rFonts w:ascii="Calibri" w:hAnsi="Calibri" w:cs="Calibri"/>
          <w:color w:val="008080"/>
          <w:sz w:val="20"/>
          <w:szCs w:val="20"/>
          <w:lang w:val="en-US"/>
        </w:rPr>
        <w:t>.</w:t>
      </w:r>
      <w:r w:rsidRPr="00730F17">
        <w:rPr>
          <w:rFonts w:ascii="Calibri" w:hAnsi="Calibri" w:cs="Calibri"/>
          <w:color w:val="008080"/>
          <w:sz w:val="20"/>
          <w:szCs w:val="20"/>
          <w:lang w:val="en-US"/>
        </w:rPr>
        <w:t>2</w:t>
      </w:r>
      <w:r w:rsidR="00730F17">
        <w:rPr>
          <w:rFonts w:ascii="Calibri" w:hAnsi="Calibri" w:cs="Calibri"/>
          <w:color w:val="000000" w:themeColor="text1"/>
          <w:sz w:val="20"/>
          <w:szCs w:val="20"/>
          <w:lang w:val="en-US"/>
        </w:rPr>
        <w:t>).</w:t>
      </w:r>
    </w:p>
    <w:p w14:paraId="393B9B9B" w14:textId="605FAF1B" w:rsidR="00730F17" w:rsidRDefault="00730F17" w:rsidP="00730F17">
      <w:pPr>
        <w:spacing w:before="240" w:line="240" w:lineRule="auto"/>
        <w:jc w:val="both"/>
        <w:rPr>
          <w:rFonts w:ascii="Calibri" w:hAnsi="Calibri" w:cs="Calibri"/>
          <w:color w:val="000000" w:themeColor="text1"/>
          <w:sz w:val="16"/>
          <w:szCs w:val="16"/>
          <w:lang w:val="en-US"/>
        </w:rPr>
      </w:pPr>
      <w:r>
        <w:rPr>
          <w:rFonts w:ascii="Calibri" w:hAnsi="Calibri" w:cs="Calibri"/>
          <w:color w:val="008080"/>
          <w:sz w:val="16"/>
          <w:szCs w:val="16"/>
          <w:lang w:val="en-US"/>
        </w:rPr>
        <w:t>TABLE</w:t>
      </w:r>
      <w:r w:rsidRPr="00995452">
        <w:rPr>
          <w:rFonts w:ascii="Calibri" w:hAnsi="Calibri" w:cs="Calibri"/>
          <w:color w:val="008080"/>
          <w:sz w:val="16"/>
          <w:szCs w:val="16"/>
          <w:lang w:val="en-US"/>
        </w:rPr>
        <w:t xml:space="preserve"> </w:t>
      </w:r>
      <w:r>
        <w:rPr>
          <w:rFonts w:ascii="Calibri" w:hAnsi="Calibri" w:cs="Calibri"/>
          <w:color w:val="008080"/>
          <w:sz w:val="16"/>
          <w:szCs w:val="16"/>
          <w:lang w:val="en-US"/>
        </w:rPr>
        <w:t>2</w:t>
      </w:r>
      <w:r w:rsidRPr="00995452">
        <w:rPr>
          <w:rFonts w:ascii="Calibri" w:hAnsi="Calibri" w:cs="Calibri"/>
          <w:color w:val="008080"/>
          <w:sz w:val="16"/>
          <w:szCs w:val="16"/>
          <w:lang w:val="en-US"/>
        </w:rPr>
        <w:t xml:space="preserve">. </w:t>
      </w:r>
      <w:r w:rsidRPr="00730F17">
        <w:rPr>
          <w:rFonts w:ascii="Calibri" w:hAnsi="Calibri" w:cs="Calibri"/>
          <w:color w:val="000000" w:themeColor="text1"/>
          <w:sz w:val="16"/>
          <w:szCs w:val="16"/>
          <w:lang w:val="en-US"/>
        </w:rPr>
        <w:t>Patient's Diagnoses</w:t>
      </w:r>
    </w:p>
    <w:tbl>
      <w:tblPr>
        <w:tblStyle w:val="GridTable2-Accent6"/>
        <w:tblW w:w="0" w:type="auto"/>
        <w:tblLook w:val="04A0" w:firstRow="1" w:lastRow="0" w:firstColumn="1" w:lastColumn="0" w:noHBand="0" w:noVBand="1"/>
      </w:tblPr>
      <w:tblGrid>
        <w:gridCol w:w="2835"/>
        <w:gridCol w:w="284"/>
        <w:gridCol w:w="1732"/>
      </w:tblGrid>
      <w:tr w:rsidR="00730F17" w14:paraId="64F1F606" w14:textId="77777777" w:rsidTr="00730F17">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119" w:type="dxa"/>
            <w:gridSpan w:val="2"/>
            <w:vAlign w:val="center"/>
          </w:tcPr>
          <w:p w14:paraId="3ECD670B" w14:textId="77777777" w:rsidR="00730F17" w:rsidRPr="007C784F" w:rsidRDefault="00730F17" w:rsidP="001932CE">
            <w:pPr>
              <w:rPr>
                <w:rFonts w:ascii="Calibri" w:hAnsi="Calibri" w:cs="Calibri"/>
                <w:b w:val="0"/>
                <w:bCs w:val="0"/>
                <w:color w:val="000000" w:themeColor="text1"/>
                <w:sz w:val="16"/>
                <w:szCs w:val="16"/>
                <w:lang w:val="en-US"/>
              </w:rPr>
            </w:pPr>
          </w:p>
        </w:tc>
        <w:tc>
          <w:tcPr>
            <w:tcW w:w="1732" w:type="dxa"/>
            <w:vAlign w:val="center"/>
          </w:tcPr>
          <w:p w14:paraId="68F6F3C0" w14:textId="77777777" w:rsidR="00730F17" w:rsidRPr="007C784F" w:rsidRDefault="00730F17" w:rsidP="001932C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16"/>
                <w:szCs w:val="16"/>
                <w:lang w:val="en-US"/>
              </w:rPr>
            </w:pPr>
          </w:p>
        </w:tc>
      </w:tr>
      <w:tr w:rsidR="00730F17" w14:paraId="4A912986" w14:textId="77777777" w:rsidTr="005C14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4EA3E52" w14:textId="44E4EC3C" w:rsidR="00730F17" w:rsidRPr="007C784F" w:rsidRDefault="00730F17" w:rsidP="001932CE">
            <w:pPr>
              <w:rPr>
                <w:rFonts w:ascii="Calibri" w:hAnsi="Calibri" w:cs="Calibri"/>
                <w:b w:val="0"/>
                <w:bCs w:val="0"/>
                <w:color w:val="000000" w:themeColor="text1"/>
                <w:sz w:val="16"/>
                <w:szCs w:val="16"/>
                <w:lang w:val="en-US"/>
              </w:rPr>
            </w:pPr>
            <w:r w:rsidRPr="00730F17">
              <w:rPr>
                <w:rFonts w:ascii="Calibri" w:hAnsi="Calibri" w:cs="Calibri"/>
                <w:b w:val="0"/>
                <w:bCs w:val="0"/>
                <w:color w:val="000000" w:themeColor="text1"/>
                <w:sz w:val="16"/>
                <w:szCs w:val="16"/>
                <w:lang w:val="en-US"/>
              </w:rPr>
              <w:t>Schizophrenia</w:t>
            </w:r>
            <w:r>
              <w:rPr>
                <w:rFonts w:ascii="Calibri" w:hAnsi="Calibri" w:cs="Calibri"/>
                <w:b w:val="0"/>
                <w:bCs w:val="0"/>
                <w:color w:val="000000" w:themeColor="text1"/>
                <w:sz w:val="16"/>
                <w:szCs w:val="16"/>
                <w:lang w:val="en-US"/>
              </w:rPr>
              <w:t>, n (%)</w:t>
            </w:r>
          </w:p>
        </w:tc>
        <w:tc>
          <w:tcPr>
            <w:tcW w:w="2016" w:type="dxa"/>
            <w:gridSpan w:val="2"/>
            <w:vAlign w:val="center"/>
          </w:tcPr>
          <w:p w14:paraId="79659EFC" w14:textId="1D325F52" w:rsidR="00730F17" w:rsidRPr="007C784F" w:rsidRDefault="005C149B" w:rsidP="001932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n-US"/>
              </w:rPr>
            </w:pPr>
            <w:r w:rsidRPr="005C149B">
              <w:rPr>
                <w:rFonts w:ascii="Calibri" w:hAnsi="Calibri" w:cs="Calibri"/>
                <w:color w:val="000000" w:themeColor="text1"/>
                <w:sz w:val="16"/>
                <w:szCs w:val="16"/>
                <w:lang w:val="en-US"/>
              </w:rPr>
              <w:t>36</w:t>
            </w:r>
            <w:r>
              <w:rPr>
                <w:rFonts w:ascii="Calibri" w:hAnsi="Calibri" w:cs="Calibri"/>
                <w:color w:val="000000" w:themeColor="text1"/>
                <w:sz w:val="16"/>
                <w:szCs w:val="16"/>
                <w:lang w:val="en-US"/>
              </w:rPr>
              <w:t xml:space="preserve"> </w:t>
            </w:r>
            <w:r w:rsidRPr="005C149B">
              <w:rPr>
                <w:rFonts w:ascii="Calibri" w:hAnsi="Calibri" w:cs="Calibri"/>
                <w:color w:val="000000" w:themeColor="text1"/>
                <w:sz w:val="16"/>
                <w:szCs w:val="16"/>
                <w:lang w:val="en-US"/>
              </w:rPr>
              <w:t>(69.23)</w:t>
            </w:r>
          </w:p>
        </w:tc>
      </w:tr>
      <w:tr w:rsidR="00730F17" w14:paraId="12FC1BBF" w14:textId="77777777" w:rsidTr="005C149B">
        <w:trPr>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DF2DCCF" w14:textId="5056B917" w:rsidR="00730F17" w:rsidRPr="007C784F" w:rsidRDefault="00730F17" w:rsidP="001932CE">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Depression, n (%)</w:t>
            </w:r>
          </w:p>
        </w:tc>
        <w:tc>
          <w:tcPr>
            <w:tcW w:w="2016" w:type="dxa"/>
            <w:gridSpan w:val="2"/>
            <w:vAlign w:val="center"/>
          </w:tcPr>
          <w:p w14:paraId="290DD6F4" w14:textId="60E943A8" w:rsidR="00730F17" w:rsidRPr="007C784F" w:rsidRDefault="005C149B" w:rsidP="001932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n-US"/>
              </w:rPr>
            </w:pPr>
            <w:r w:rsidRPr="005C149B">
              <w:rPr>
                <w:rFonts w:ascii="Calibri" w:hAnsi="Calibri" w:cs="Calibri"/>
                <w:color w:val="000000" w:themeColor="text1"/>
                <w:sz w:val="16"/>
                <w:szCs w:val="16"/>
                <w:lang w:val="en-US"/>
              </w:rPr>
              <w:t>7</w:t>
            </w:r>
            <w:r>
              <w:rPr>
                <w:rFonts w:ascii="Calibri" w:hAnsi="Calibri" w:cs="Calibri"/>
                <w:color w:val="000000" w:themeColor="text1"/>
                <w:sz w:val="16"/>
                <w:szCs w:val="16"/>
                <w:lang w:val="en-US"/>
              </w:rPr>
              <w:t xml:space="preserve"> </w:t>
            </w:r>
            <w:r w:rsidRPr="005C149B">
              <w:rPr>
                <w:rFonts w:ascii="Calibri" w:hAnsi="Calibri" w:cs="Calibri"/>
                <w:color w:val="000000" w:themeColor="text1"/>
                <w:sz w:val="16"/>
                <w:szCs w:val="16"/>
                <w:lang w:val="en-US"/>
              </w:rPr>
              <w:t>(13.46)</w:t>
            </w:r>
          </w:p>
        </w:tc>
      </w:tr>
      <w:tr w:rsidR="00730F17" w14:paraId="256DDB9C" w14:textId="77777777" w:rsidTr="005C14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CC11E57" w14:textId="679E47F7" w:rsidR="00730F17" w:rsidRDefault="00730F17" w:rsidP="001932CE">
            <w:pPr>
              <w:rPr>
                <w:rFonts w:ascii="Calibri" w:hAnsi="Calibri" w:cs="Calibri"/>
                <w:b w:val="0"/>
                <w:bCs w:val="0"/>
                <w:color w:val="000000" w:themeColor="text1"/>
                <w:sz w:val="16"/>
                <w:szCs w:val="16"/>
                <w:lang w:val="en-US"/>
              </w:rPr>
            </w:pPr>
            <w:r w:rsidRPr="00730F17">
              <w:rPr>
                <w:rFonts w:ascii="Calibri" w:hAnsi="Calibri" w:cs="Calibri"/>
                <w:b w:val="0"/>
                <w:bCs w:val="0"/>
                <w:color w:val="000000" w:themeColor="text1"/>
                <w:sz w:val="16"/>
                <w:szCs w:val="16"/>
                <w:lang w:val="en-US"/>
              </w:rPr>
              <w:t xml:space="preserve">Generalized </w:t>
            </w:r>
            <w:r w:rsidR="005C149B">
              <w:rPr>
                <w:rFonts w:ascii="Calibri" w:hAnsi="Calibri" w:cs="Calibri"/>
                <w:b w:val="0"/>
                <w:bCs w:val="0"/>
                <w:color w:val="000000" w:themeColor="text1"/>
                <w:sz w:val="16"/>
                <w:szCs w:val="16"/>
                <w:lang w:val="en-US"/>
              </w:rPr>
              <w:t>a</w:t>
            </w:r>
            <w:r w:rsidRPr="00730F17">
              <w:rPr>
                <w:rFonts w:ascii="Calibri" w:hAnsi="Calibri" w:cs="Calibri"/>
                <w:b w:val="0"/>
                <w:bCs w:val="0"/>
                <w:color w:val="000000" w:themeColor="text1"/>
                <w:sz w:val="16"/>
                <w:szCs w:val="16"/>
                <w:lang w:val="en-US"/>
              </w:rPr>
              <w:t xml:space="preserve">nxiety </w:t>
            </w:r>
            <w:r w:rsidR="005C149B">
              <w:rPr>
                <w:rFonts w:ascii="Calibri" w:hAnsi="Calibri" w:cs="Calibri"/>
                <w:b w:val="0"/>
                <w:bCs w:val="0"/>
                <w:color w:val="000000" w:themeColor="text1"/>
                <w:sz w:val="16"/>
                <w:szCs w:val="16"/>
                <w:lang w:val="en-US"/>
              </w:rPr>
              <w:t>d</w:t>
            </w:r>
            <w:r w:rsidRPr="00730F17">
              <w:rPr>
                <w:rFonts w:ascii="Calibri" w:hAnsi="Calibri" w:cs="Calibri"/>
                <w:b w:val="0"/>
                <w:bCs w:val="0"/>
                <w:color w:val="000000" w:themeColor="text1"/>
                <w:sz w:val="16"/>
                <w:szCs w:val="16"/>
                <w:lang w:val="en-US"/>
              </w:rPr>
              <w:t>isorder</w:t>
            </w:r>
            <w:r>
              <w:rPr>
                <w:rFonts w:ascii="Calibri" w:hAnsi="Calibri" w:cs="Calibri"/>
                <w:b w:val="0"/>
                <w:bCs w:val="0"/>
                <w:color w:val="000000" w:themeColor="text1"/>
                <w:sz w:val="16"/>
                <w:szCs w:val="16"/>
                <w:lang w:val="en-US"/>
              </w:rPr>
              <w:t>, n (%)</w:t>
            </w:r>
          </w:p>
        </w:tc>
        <w:tc>
          <w:tcPr>
            <w:tcW w:w="2016" w:type="dxa"/>
            <w:gridSpan w:val="2"/>
            <w:vAlign w:val="center"/>
          </w:tcPr>
          <w:p w14:paraId="47B5D309" w14:textId="7BBAF403" w:rsidR="00730F17" w:rsidRPr="007C784F" w:rsidRDefault="005C149B" w:rsidP="001932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n-US"/>
              </w:rPr>
            </w:pPr>
            <w:r w:rsidRPr="005C149B">
              <w:rPr>
                <w:rFonts w:ascii="Calibri" w:hAnsi="Calibri" w:cs="Calibri"/>
                <w:color w:val="000000" w:themeColor="text1"/>
                <w:sz w:val="16"/>
                <w:szCs w:val="16"/>
                <w:lang w:val="en-US"/>
              </w:rPr>
              <w:t>2</w:t>
            </w:r>
            <w:r>
              <w:rPr>
                <w:rFonts w:ascii="Calibri" w:hAnsi="Calibri" w:cs="Calibri"/>
                <w:color w:val="000000" w:themeColor="text1"/>
                <w:sz w:val="16"/>
                <w:szCs w:val="16"/>
                <w:lang w:val="en-US"/>
              </w:rPr>
              <w:t xml:space="preserve"> </w:t>
            </w:r>
            <w:r w:rsidRPr="005C149B">
              <w:rPr>
                <w:rFonts w:ascii="Calibri" w:hAnsi="Calibri" w:cs="Calibri"/>
                <w:color w:val="000000" w:themeColor="text1"/>
                <w:sz w:val="16"/>
                <w:szCs w:val="16"/>
                <w:lang w:val="en-US"/>
              </w:rPr>
              <w:t>(3.84)</w:t>
            </w:r>
          </w:p>
        </w:tc>
      </w:tr>
      <w:tr w:rsidR="005C149B" w14:paraId="36B3235A" w14:textId="77777777" w:rsidTr="005C149B">
        <w:trPr>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AC2A235" w14:textId="0C5A4223" w:rsidR="00730F17" w:rsidRPr="007C784F" w:rsidRDefault="00730F17" w:rsidP="00730F17">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Schizo</w:t>
            </w:r>
            <w:r w:rsidR="005C149B">
              <w:rPr>
                <w:rFonts w:ascii="Calibri" w:hAnsi="Calibri" w:cs="Calibri"/>
                <w:b w:val="0"/>
                <w:bCs w:val="0"/>
                <w:color w:val="000000" w:themeColor="text1"/>
                <w:sz w:val="16"/>
                <w:szCs w:val="16"/>
                <w:lang w:val="en-US"/>
              </w:rPr>
              <w:t>typal disorder</w:t>
            </w:r>
            <w:r>
              <w:rPr>
                <w:rFonts w:ascii="Calibri" w:hAnsi="Calibri" w:cs="Calibri"/>
                <w:b w:val="0"/>
                <w:bCs w:val="0"/>
                <w:color w:val="000000" w:themeColor="text1"/>
                <w:sz w:val="16"/>
                <w:szCs w:val="16"/>
                <w:lang w:val="en-US"/>
              </w:rPr>
              <w:t>, n (%)</w:t>
            </w:r>
          </w:p>
        </w:tc>
        <w:tc>
          <w:tcPr>
            <w:tcW w:w="2016" w:type="dxa"/>
            <w:gridSpan w:val="2"/>
            <w:vAlign w:val="center"/>
          </w:tcPr>
          <w:p w14:paraId="57D58DF0" w14:textId="0F3AD61F" w:rsidR="00730F17" w:rsidRPr="007C784F" w:rsidRDefault="005C149B" w:rsidP="00730F1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n-US"/>
              </w:rPr>
            </w:pPr>
            <w:r w:rsidRPr="005C149B">
              <w:rPr>
                <w:rFonts w:ascii="Calibri" w:hAnsi="Calibri" w:cs="Calibri"/>
                <w:color w:val="000000" w:themeColor="text1"/>
                <w:sz w:val="16"/>
                <w:szCs w:val="16"/>
                <w:lang w:val="en-US"/>
              </w:rPr>
              <w:t>1</w:t>
            </w:r>
            <w:r>
              <w:rPr>
                <w:rFonts w:ascii="Calibri" w:hAnsi="Calibri" w:cs="Calibri"/>
                <w:color w:val="000000" w:themeColor="text1"/>
                <w:sz w:val="16"/>
                <w:szCs w:val="16"/>
                <w:lang w:val="en-US"/>
              </w:rPr>
              <w:t xml:space="preserve"> </w:t>
            </w:r>
            <w:r w:rsidRPr="005C149B">
              <w:rPr>
                <w:rFonts w:ascii="Calibri" w:hAnsi="Calibri" w:cs="Calibri"/>
                <w:color w:val="000000" w:themeColor="text1"/>
                <w:sz w:val="16"/>
                <w:szCs w:val="16"/>
                <w:lang w:val="en-US"/>
              </w:rPr>
              <w:t>(1.92)</w:t>
            </w:r>
          </w:p>
        </w:tc>
      </w:tr>
      <w:tr w:rsidR="00730F17" w14:paraId="3A08CA46" w14:textId="77777777" w:rsidTr="005C14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1601481" w14:textId="2807DEFD" w:rsidR="00730F17" w:rsidRPr="007C784F" w:rsidRDefault="005C149B" w:rsidP="00730F17">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Delusional disorder, n (%)</w:t>
            </w:r>
          </w:p>
        </w:tc>
        <w:tc>
          <w:tcPr>
            <w:tcW w:w="2016" w:type="dxa"/>
            <w:gridSpan w:val="2"/>
            <w:vAlign w:val="center"/>
          </w:tcPr>
          <w:p w14:paraId="2DFF666A" w14:textId="0022A251" w:rsidR="00730F17" w:rsidRPr="007C784F" w:rsidRDefault="005C149B" w:rsidP="00730F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n-US"/>
              </w:rPr>
            </w:pPr>
            <w:r w:rsidRPr="005C149B">
              <w:rPr>
                <w:rFonts w:ascii="Calibri" w:hAnsi="Calibri" w:cs="Calibri"/>
                <w:color w:val="000000" w:themeColor="text1"/>
                <w:sz w:val="16"/>
                <w:szCs w:val="16"/>
                <w:lang w:val="en-US"/>
              </w:rPr>
              <w:t>1</w:t>
            </w:r>
            <w:r>
              <w:rPr>
                <w:rFonts w:ascii="Calibri" w:hAnsi="Calibri" w:cs="Calibri"/>
                <w:color w:val="000000" w:themeColor="text1"/>
                <w:sz w:val="16"/>
                <w:szCs w:val="16"/>
                <w:lang w:val="en-US"/>
              </w:rPr>
              <w:t xml:space="preserve"> </w:t>
            </w:r>
            <w:r w:rsidRPr="005C149B">
              <w:rPr>
                <w:rFonts w:ascii="Calibri" w:hAnsi="Calibri" w:cs="Calibri"/>
                <w:color w:val="000000" w:themeColor="text1"/>
                <w:sz w:val="16"/>
                <w:szCs w:val="16"/>
                <w:lang w:val="en-US"/>
              </w:rPr>
              <w:t>(1.92)</w:t>
            </w:r>
          </w:p>
        </w:tc>
      </w:tr>
      <w:tr w:rsidR="00730F17" w14:paraId="569B9349" w14:textId="77777777" w:rsidTr="005C149B">
        <w:trPr>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FC0C425" w14:textId="6F598A1C" w:rsidR="00730F17" w:rsidRDefault="005C149B" w:rsidP="00730F17">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Moderate mental retardation, n (%)</w:t>
            </w:r>
          </w:p>
        </w:tc>
        <w:tc>
          <w:tcPr>
            <w:tcW w:w="2016" w:type="dxa"/>
            <w:gridSpan w:val="2"/>
            <w:vAlign w:val="center"/>
          </w:tcPr>
          <w:p w14:paraId="313197DC" w14:textId="4BB9BDCA" w:rsidR="00730F17" w:rsidRPr="007C784F" w:rsidRDefault="005C149B" w:rsidP="00730F1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n-US"/>
              </w:rPr>
            </w:pPr>
            <w:r w:rsidRPr="005C149B">
              <w:rPr>
                <w:rFonts w:ascii="Calibri" w:hAnsi="Calibri" w:cs="Calibri"/>
                <w:color w:val="000000" w:themeColor="text1"/>
                <w:sz w:val="16"/>
                <w:szCs w:val="16"/>
                <w:lang w:val="en-US"/>
              </w:rPr>
              <w:t>1</w:t>
            </w:r>
            <w:r>
              <w:rPr>
                <w:rFonts w:ascii="Calibri" w:hAnsi="Calibri" w:cs="Calibri"/>
                <w:color w:val="000000" w:themeColor="text1"/>
                <w:sz w:val="16"/>
                <w:szCs w:val="16"/>
                <w:lang w:val="en-US"/>
              </w:rPr>
              <w:t xml:space="preserve"> </w:t>
            </w:r>
            <w:r w:rsidRPr="005C149B">
              <w:rPr>
                <w:rFonts w:ascii="Calibri" w:hAnsi="Calibri" w:cs="Calibri"/>
                <w:color w:val="000000" w:themeColor="text1"/>
                <w:sz w:val="16"/>
                <w:szCs w:val="16"/>
                <w:lang w:val="en-US"/>
              </w:rPr>
              <w:t>(1.92)</w:t>
            </w:r>
          </w:p>
        </w:tc>
      </w:tr>
      <w:tr w:rsidR="00730F17" w14:paraId="112D78C5" w14:textId="77777777" w:rsidTr="005C14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16248882" w14:textId="5C9E1F29" w:rsidR="00730F17" w:rsidRDefault="005C149B" w:rsidP="00730F17">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Anorexia nervosa, n (%)</w:t>
            </w:r>
          </w:p>
        </w:tc>
        <w:tc>
          <w:tcPr>
            <w:tcW w:w="2016" w:type="dxa"/>
            <w:gridSpan w:val="2"/>
            <w:vAlign w:val="center"/>
          </w:tcPr>
          <w:p w14:paraId="1295A025" w14:textId="2FB2C959" w:rsidR="00730F17" w:rsidRPr="007C784F" w:rsidRDefault="005C149B" w:rsidP="00730F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n-US"/>
              </w:rPr>
            </w:pPr>
            <w:r w:rsidRPr="005C149B">
              <w:rPr>
                <w:rFonts w:ascii="Calibri" w:hAnsi="Calibri" w:cs="Calibri"/>
                <w:color w:val="000000" w:themeColor="text1"/>
                <w:sz w:val="16"/>
                <w:szCs w:val="16"/>
                <w:lang w:val="en-US"/>
              </w:rPr>
              <w:t>1</w:t>
            </w:r>
            <w:r>
              <w:rPr>
                <w:rFonts w:ascii="Calibri" w:hAnsi="Calibri" w:cs="Calibri"/>
                <w:color w:val="000000" w:themeColor="text1"/>
                <w:sz w:val="16"/>
                <w:szCs w:val="16"/>
                <w:lang w:val="en-US"/>
              </w:rPr>
              <w:t xml:space="preserve"> </w:t>
            </w:r>
            <w:r w:rsidRPr="005C149B">
              <w:rPr>
                <w:rFonts w:ascii="Calibri" w:hAnsi="Calibri" w:cs="Calibri"/>
                <w:color w:val="000000" w:themeColor="text1"/>
                <w:sz w:val="16"/>
                <w:szCs w:val="16"/>
                <w:lang w:val="en-US"/>
              </w:rPr>
              <w:t>(1.92)</w:t>
            </w:r>
          </w:p>
        </w:tc>
      </w:tr>
      <w:tr w:rsidR="00730F17" w14:paraId="6D7AD5BD" w14:textId="77777777" w:rsidTr="005C149B">
        <w:trPr>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BCE9462" w14:textId="7805EE32" w:rsidR="00730F17" w:rsidRDefault="005C149B" w:rsidP="00730F17">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Bulimia</w:t>
            </w:r>
          </w:p>
        </w:tc>
        <w:tc>
          <w:tcPr>
            <w:tcW w:w="2016" w:type="dxa"/>
            <w:gridSpan w:val="2"/>
            <w:vAlign w:val="center"/>
          </w:tcPr>
          <w:p w14:paraId="7F1F43D9" w14:textId="78E330D2" w:rsidR="00730F17" w:rsidRPr="007C784F" w:rsidRDefault="005C149B" w:rsidP="00730F17">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n-US"/>
              </w:rPr>
            </w:pPr>
            <w:r w:rsidRPr="005C149B">
              <w:rPr>
                <w:rFonts w:ascii="Calibri" w:hAnsi="Calibri" w:cs="Calibri"/>
                <w:color w:val="000000" w:themeColor="text1"/>
                <w:sz w:val="16"/>
                <w:szCs w:val="16"/>
                <w:lang w:val="en-US"/>
              </w:rPr>
              <w:t>1</w:t>
            </w:r>
            <w:r>
              <w:rPr>
                <w:rFonts w:ascii="Calibri" w:hAnsi="Calibri" w:cs="Calibri"/>
                <w:color w:val="000000" w:themeColor="text1"/>
                <w:sz w:val="16"/>
                <w:szCs w:val="16"/>
                <w:lang w:val="en-US"/>
              </w:rPr>
              <w:t xml:space="preserve"> </w:t>
            </w:r>
            <w:r w:rsidRPr="005C149B">
              <w:rPr>
                <w:rFonts w:ascii="Calibri" w:hAnsi="Calibri" w:cs="Calibri"/>
                <w:color w:val="000000" w:themeColor="text1"/>
                <w:sz w:val="16"/>
                <w:szCs w:val="16"/>
                <w:lang w:val="en-US"/>
              </w:rPr>
              <w:t>(1.92)</w:t>
            </w:r>
          </w:p>
        </w:tc>
      </w:tr>
      <w:tr w:rsidR="00730F17" w14:paraId="58C4ED38" w14:textId="77777777" w:rsidTr="005C149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6D98D483" w14:textId="13C6C45D" w:rsidR="00730F17" w:rsidRDefault="005C149B" w:rsidP="00730F17">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Borderline personality disorder</w:t>
            </w:r>
          </w:p>
        </w:tc>
        <w:tc>
          <w:tcPr>
            <w:tcW w:w="2016" w:type="dxa"/>
            <w:gridSpan w:val="2"/>
            <w:vAlign w:val="center"/>
          </w:tcPr>
          <w:p w14:paraId="1B1D9409" w14:textId="3ED4F228" w:rsidR="00730F17" w:rsidRPr="007C784F" w:rsidRDefault="005C149B" w:rsidP="00730F17">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n-US"/>
              </w:rPr>
            </w:pPr>
            <w:r w:rsidRPr="005C149B">
              <w:rPr>
                <w:rFonts w:ascii="Calibri" w:hAnsi="Calibri" w:cs="Calibri"/>
                <w:color w:val="000000" w:themeColor="text1"/>
                <w:sz w:val="16"/>
                <w:szCs w:val="16"/>
                <w:lang w:val="en-US"/>
              </w:rPr>
              <w:t>1</w:t>
            </w:r>
            <w:r>
              <w:rPr>
                <w:rFonts w:ascii="Calibri" w:hAnsi="Calibri" w:cs="Calibri"/>
                <w:color w:val="000000" w:themeColor="text1"/>
                <w:sz w:val="16"/>
                <w:szCs w:val="16"/>
                <w:lang w:val="en-US"/>
              </w:rPr>
              <w:t xml:space="preserve"> </w:t>
            </w:r>
            <w:r w:rsidRPr="005C149B">
              <w:rPr>
                <w:rFonts w:ascii="Calibri" w:hAnsi="Calibri" w:cs="Calibri"/>
                <w:color w:val="000000" w:themeColor="text1"/>
                <w:sz w:val="16"/>
                <w:szCs w:val="16"/>
                <w:lang w:val="en-US"/>
              </w:rPr>
              <w:t>(1.92)</w:t>
            </w:r>
          </w:p>
        </w:tc>
      </w:tr>
    </w:tbl>
    <w:p w14:paraId="36AA2AE0" w14:textId="14BD8E2F" w:rsidR="00730F17" w:rsidRDefault="009350DB" w:rsidP="00730F17">
      <w:pPr>
        <w:spacing w:before="240" w:after="0" w:line="240" w:lineRule="auto"/>
        <w:ind w:firstLine="284"/>
        <w:jc w:val="both"/>
        <w:rPr>
          <w:rFonts w:ascii="Calibri" w:hAnsi="Calibri" w:cs="Calibri"/>
          <w:color w:val="000000" w:themeColor="text1"/>
          <w:sz w:val="20"/>
          <w:szCs w:val="20"/>
          <w:lang w:val="en-US"/>
        </w:rPr>
      </w:pPr>
      <w:r w:rsidRPr="009350DB">
        <w:rPr>
          <w:rFonts w:ascii="Calibri" w:hAnsi="Calibri" w:cs="Calibri"/>
          <w:color w:val="000000" w:themeColor="text1"/>
          <w:sz w:val="20"/>
          <w:szCs w:val="20"/>
          <w:lang w:val="en-US"/>
        </w:rPr>
        <w:t xml:space="preserve">Within the study, 44.44% of patients reported experiencing suicidal ideations in the past year. Suicidal thoughts were reported by 66.67% of individuals aged 21 to 40 and 37.84% of those aged 41 to 80. Fisher's exact test </w:t>
      </w:r>
      <w:r w:rsidRPr="009350DB">
        <w:rPr>
          <w:rFonts w:ascii="Calibri" w:hAnsi="Calibri" w:cs="Calibri"/>
          <w:color w:val="000000" w:themeColor="text1"/>
          <w:sz w:val="20"/>
          <w:szCs w:val="20"/>
          <w:lang w:val="en-US"/>
        </w:rPr>
        <w:lastRenderedPageBreak/>
        <w:t>revealed no statistically significant association between the frequency of suicidal ideations in these age groups (p = 0.0729)</w:t>
      </w:r>
      <w:r>
        <w:rPr>
          <w:rFonts w:ascii="Calibri" w:hAnsi="Calibri" w:cs="Calibri"/>
          <w:color w:val="000000" w:themeColor="text1"/>
          <w:sz w:val="20"/>
          <w:szCs w:val="20"/>
          <w:lang w:val="en-US"/>
        </w:rPr>
        <w:t xml:space="preserve"> (</w:t>
      </w:r>
      <w:r w:rsidRPr="009350DB">
        <w:rPr>
          <w:rFonts w:ascii="Calibri" w:hAnsi="Calibri" w:cs="Calibri"/>
          <w:color w:val="008080"/>
          <w:sz w:val="20"/>
          <w:szCs w:val="20"/>
          <w:lang w:val="en-US"/>
        </w:rPr>
        <w:t>Fig.1</w:t>
      </w:r>
      <w:r>
        <w:rPr>
          <w:rFonts w:ascii="Calibri" w:hAnsi="Calibri" w:cs="Calibri"/>
          <w:color w:val="000000" w:themeColor="text1"/>
          <w:sz w:val="20"/>
          <w:szCs w:val="20"/>
          <w:lang w:val="en-US"/>
        </w:rPr>
        <w:t>)</w:t>
      </w:r>
      <w:r w:rsidRPr="009350DB">
        <w:rPr>
          <w:rFonts w:ascii="Calibri" w:hAnsi="Calibri" w:cs="Calibri"/>
          <w:color w:val="000000" w:themeColor="text1"/>
          <w:sz w:val="20"/>
          <w:szCs w:val="20"/>
          <w:lang w:val="en-US"/>
        </w:rPr>
        <w:t>.</w:t>
      </w:r>
    </w:p>
    <w:p w14:paraId="7B3FBC38" w14:textId="3A80F34E" w:rsidR="00FE7E2E" w:rsidRDefault="00132AC1" w:rsidP="00FE7E2E">
      <w:pPr>
        <w:spacing w:before="240" w:line="240" w:lineRule="auto"/>
        <w:jc w:val="both"/>
        <w:rPr>
          <w:rFonts w:ascii="Calibri" w:hAnsi="Calibri" w:cs="Calibri"/>
          <w:color w:val="000000" w:themeColor="text1"/>
          <w:sz w:val="16"/>
          <w:szCs w:val="16"/>
          <w:lang w:val="en-US"/>
        </w:rPr>
      </w:pPr>
      <w:r>
        <w:rPr>
          <w:rFonts w:ascii="Calibri" w:hAnsi="Calibri" w:cs="Calibri"/>
          <w:color w:val="008080"/>
          <w:sz w:val="16"/>
          <w:szCs w:val="16"/>
          <w:lang w:val="en-US"/>
        </w:rPr>
        <w:t>FIGURE</w:t>
      </w:r>
      <w:r w:rsidR="00FE7E2E" w:rsidRPr="00995452">
        <w:rPr>
          <w:rFonts w:ascii="Calibri" w:hAnsi="Calibri" w:cs="Calibri"/>
          <w:color w:val="008080"/>
          <w:sz w:val="16"/>
          <w:szCs w:val="16"/>
          <w:lang w:val="en-US"/>
        </w:rPr>
        <w:t xml:space="preserve"> </w:t>
      </w:r>
      <w:r w:rsidR="00FE7E2E">
        <w:rPr>
          <w:rFonts w:ascii="Calibri" w:hAnsi="Calibri" w:cs="Calibri"/>
          <w:color w:val="008080"/>
          <w:sz w:val="16"/>
          <w:szCs w:val="16"/>
          <w:lang w:val="en-US"/>
        </w:rPr>
        <w:t>1</w:t>
      </w:r>
      <w:r w:rsidR="00FE7E2E" w:rsidRPr="00995452">
        <w:rPr>
          <w:rFonts w:ascii="Calibri" w:hAnsi="Calibri" w:cs="Calibri"/>
          <w:color w:val="008080"/>
          <w:sz w:val="16"/>
          <w:szCs w:val="16"/>
          <w:lang w:val="en-US"/>
        </w:rPr>
        <w:t xml:space="preserve">. </w:t>
      </w:r>
      <w:r w:rsidR="00FE7E2E" w:rsidRPr="00FE7E2E">
        <w:rPr>
          <w:rFonts w:ascii="Calibri" w:hAnsi="Calibri" w:cs="Calibri"/>
          <w:color w:val="000000" w:themeColor="text1"/>
          <w:sz w:val="16"/>
          <w:szCs w:val="16"/>
          <w:lang w:val="en-US"/>
        </w:rPr>
        <w:t xml:space="preserve">Frequency of </w:t>
      </w:r>
      <w:r w:rsidR="00FE7E2E">
        <w:rPr>
          <w:rFonts w:ascii="Calibri" w:hAnsi="Calibri" w:cs="Calibri"/>
          <w:color w:val="000000" w:themeColor="text1"/>
          <w:sz w:val="16"/>
          <w:szCs w:val="16"/>
          <w:lang w:val="en-US"/>
        </w:rPr>
        <w:t>s</w:t>
      </w:r>
      <w:r w:rsidR="00FE7E2E" w:rsidRPr="00FE7E2E">
        <w:rPr>
          <w:rFonts w:ascii="Calibri" w:hAnsi="Calibri" w:cs="Calibri"/>
          <w:color w:val="000000" w:themeColor="text1"/>
          <w:sz w:val="16"/>
          <w:szCs w:val="16"/>
          <w:lang w:val="en-US"/>
        </w:rPr>
        <w:t xml:space="preserve">uicidal Ideation in </w:t>
      </w:r>
      <w:r w:rsidR="00FE7E2E">
        <w:rPr>
          <w:rFonts w:ascii="Calibri" w:hAnsi="Calibri" w:cs="Calibri"/>
          <w:color w:val="000000" w:themeColor="text1"/>
          <w:sz w:val="16"/>
          <w:szCs w:val="16"/>
          <w:lang w:val="en-US"/>
        </w:rPr>
        <w:t>a</w:t>
      </w:r>
      <w:r w:rsidR="00FE7E2E" w:rsidRPr="00FE7E2E">
        <w:rPr>
          <w:rFonts w:ascii="Calibri" w:hAnsi="Calibri" w:cs="Calibri"/>
          <w:color w:val="000000" w:themeColor="text1"/>
          <w:sz w:val="16"/>
          <w:szCs w:val="16"/>
          <w:lang w:val="en-US"/>
        </w:rPr>
        <w:t xml:space="preserve">ge </w:t>
      </w:r>
      <w:r w:rsidR="00FE7E2E">
        <w:rPr>
          <w:rFonts w:ascii="Calibri" w:hAnsi="Calibri" w:cs="Calibri"/>
          <w:color w:val="000000" w:themeColor="text1"/>
          <w:sz w:val="16"/>
          <w:szCs w:val="16"/>
          <w:lang w:val="en-US"/>
        </w:rPr>
        <w:t>g</w:t>
      </w:r>
      <w:r w:rsidR="00FE7E2E" w:rsidRPr="00FE7E2E">
        <w:rPr>
          <w:rFonts w:ascii="Calibri" w:hAnsi="Calibri" w:cs="Calibri"/>
          <w:color w:val="000000" w:themeColor="text1"/>
          <w:sz w:val="16"/>
          <w:szCs w:val="16"/>
          <w:lang w:val="en-US"/>
        </w:rPr>
        <w:t>roups 21-40 and 41-80</w:t>
      </w:r>
    </w:p>
    <w:p w14:paraId="46DA0CF1" w14:textId="2783500E" w:rsidR="00FE7E2E" w:rsidRPr="00FE7E2E" w:rsidRDefault="00D95A21" w:rsidP="00FE7E2E">
      <w:pPr>
        <w:spacing w:before="240" w:line="240" w:lineRule="auto"/>
        <w:jc w:val="both"/>
        <w:rPr>
          <w:rFonts w:ascii="Calibri" w:hAnsi="Calibri" w:cs="Calibri"/>
          <w:color w:val="000000" w:themeColor="text1"/>
          <w:sz w:val="16"/>
          <w:szCs w:val="16"/>
          <w:lang w:val="en-US"/>
        </w:rPr>
      </w:pPr>
      <w:r>
        <w:rPr>
          <w:rFonts w:ascii="Calibri" w:hAnsi="Calibri" w:cs="Calibri"/>
          <w:noProof/>
          <w:color w:val="000000" w:themeColor="text1"/>
          <w:sz w:val="16"/>
          <w:szCs w:val="16"/>
          <w:lang w:val="en-US"/>
        </w:rPr>
        <w:drawing>
          <wp:inline distT="0" distB="0" distL="0" distR="0" wp14:anchorId="6793021C" wp14:editId="67B1CEBB">
            <wp:extent cx="3086735" cy="1800860"/>
            <wp:effectExtent l="0" t="0" r="0" b="8890"/>
            <wp:docPr id="8513969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6D2A64" w14:textId="031A6100" w:rsidR="00DB3C96" w:rsidRDefault="00DB3C96" w:rsidP="00DB3C96">
      <w:pPr>
        <w:spacing w:before="240" w:after="0" w:line="240" w:lineRule="auto"/>
        <w:ind w:firstLine="284"/>
        <w:jc w:val="both"/>
        <w:rPr>
          <w:rFonts w:ascii="Calibri" w:hAnsi="Calibri" w:cs="Calibri"/>
          <w:color w:val="000000" w:themeColor="text1"/>
          <w:sz w:val="20"/>
          <w:szCs w:val="20"/>
          <w:lang w:val="en-US"/>
        </w:rPr>
      </w:pPr>
      <w:r w:rsidRPr="00DB3C96">
        <w:rPr>
          <w:rFonts w:ascii="Calibri" w:hAnsi="Calibri" w:cs="Calibri"/>
          <w:color w:val="000000" w:themeColor="text1"/>
          <w:sz w:val="20"/>
          <w:szCs w:val="20"/>
          <w:lang w:val="en-US"/>
        </w:rPr>
        <w:t>Suicidal ideation frequency was recorded for each month of the respective seasons</w:t>
      </w:r>
      <w:r>
        <w:rPr>
          <w:rFonts w:ascii="Calibri" w:hAnsi="Calibri" w:cs="Calibri"/>
          <w:color w:val="000000" w:themeColor="text1"/>
          <w:sz w:val="20"/>
          <w:szCs w:val="20"/>
          <w:lang w:val="en-US"/>
        </w:rPr>
        <w:t xml:space="preserve"> (</w:t>
      </w:r>
      <w:r w:rsidRPr="00DB3C96">
        <w:rPr>
          <w:rFonts w:ascii="Calibri" w:hAnsi="Calibri" w:cs="Calibri"/>
          <w:color w:val="008080"/>
          <w:sz w:val="20"/>
          <w:szCs w:val="20"/>
          <w:lang w:val="en-US"/>
        </w:rPr>
        <w:t>Tab.3</w:t>
      </w:r>
      <w:r>
        <w:rPr>
          <w:rFonts w:ascii="Calibri" w:hAnsi="Calibri" w:cs="Calibri"/>
          <w:color w:val="000000" w:themeColor="text1"/>
          <w:sz w:val="20"/>
          <w:szCs w:val="20"/>
          <w:lang w:val="en-US"/>
        </w:rPr>
        <w:t>).</w:t>
      </w:r>
      <w:r w:rsidRPr="00DB3C96">
        <w:rPr>
          <w:rFonts w:ascii="Calibri" w:hAnsi="Calibri" w:cs="Calibri"/>
          <w:color w:val="000000" w:themeColor="text1"/>
          <w:sz w:val="20"/>
          <w:szCs w:val="20"/>
          <w:lang w:val="en-US"/>
        </w:rPr>
        <w:t xml:space="preserve"> </w:t>
      </w:r>
    </w:p>
    <w:p w14:paraId="4422D4E6" w14:textId="55912978" w:rsidR="00132AC1" w:rsidRDefault="00132AC1" w:rsidP="00132AC1">
      <w:pPr>
        <w:spacing w:before="240" w:line="240" w:lineRule="auto"/>
        <w:jc w:val="both"/>
        <w:rPr>
          <w:rFonts w:ascii="Calibri" w:hAnsi="Calibri" w:cs="Calibri"/>
          <w:color w:val="000000" w:themeColor="text1"/>
          <w:sz w:val="16"/>
          <w:szCs w:val="16"/>
          <w:lang w:val="en-US"/>
        </w:rPr>
      </w:pPr>
      <w:r>
        <w:rPr>
          <w:rFonts w:ascii="Calibri" w:hAnsi="Calibri" w:cs="Calibri"/>
          <w:color w:val="008080"/>
          <w:sz w:val="16"/>
          <w:szCs w:val="16"/>
          <w:lang w:val="en-US"/>
        </w:rPr>
        <w:t>TABLE</w:t>
      </w:r>
      <w:r w:rsidRPr="00995452">
        <w:rPr>
          <w:rFonts w:ascii="Calibri" w:hAnsi="Calibri" w:cs="Calibri"/>
          <w:color w:val="008080"/>
          <w:sz w:val="16"/>
          <w:szCs w:val="16"/>
          <w:lang w:val="en-US"/>
        </w:rPr>
        <w:t xml:space="preserve"> </w:t>
      </w:r>
      <w:r>
        <w:rPr>
          <w:rFonts w:ascii="Calibri" w:hAnsi="Calibri" w:cs="Calibri"/>
          <w:color w:val="008080"/>
          <w:sz w:val="16"/>
          <w:szCs w:val="16"/>
          <w:lang w:val="en-US"/>
        </w:rPr>
        <w:t>3</w:t>
      </w:r>
      <w:r w:rsidRPr="00995452">
        <w:rPr>
          <w:rFonts w:ascii="Calibri" w:hAnsi="Calibri" w:cs="Calibri"/>
          <w:color w:val="008080"/>
          <w:sz w:val="16"/>
          <w:szCs w:val="16"/>
          <w:lang w:val="en-US"/>
        </w:rPr>
        <w:t xml:space="preserve">. </w:t>
      </w:r>
      <w:r w:rsidR="00F26CBE" w:rsidRPr="00F26CBE">
        <w:rPr>
          <w:rFonts w:ascii="Calibri" w:hAnsi="Calibri" w:cs="Calibri"/>
          <w:color w:val="000000" w:themeColor="text1"/>
          <w:sz w:val="16"/>
          <w:szCs w:val="16"/>
          <w:lang w:val="en-US"/>
        </w:rPr>
        <w:t xml:space="preserve">Suicidal </w:t>
      </w:r>
      <w:r w:rsidR="00F26CBE">
        <w:rPr>
          <w:rFonts w:ascii="Calibri" w:hAnsi="Calibri" w:cs="Calibri"/>
          <w:color w:val="000000" w:themeColor="text1"/>
          <w:sz w:val="16"/>
          <w:szCs w:val="16"/>
          <w:lang w:val="en-US"/>
        </w:rPr>
        <w:t>i</w:t>
      </w:r>
      <w:r w:rsidR="00F26CBE" w:rsidRPr="00F26CBE">
        <w:rPr>
          <w:rFonts w:ascii="Calibri" w:hAnsi="Calibri" w:cs="Calibri"/>
          <w:color w:val="000000" w:themeColor="text1"/>
          <w:sz w:val="16"/>
          <w:szCs w:val="16"/>
          <w:lang w:val="en-US"/>
        </w:rPr>
        <w:t xml:space="preserve">deations in </w:t>
      </w:r>
      <w:r w:rsidR="00F26CBE">
        <w:rPr>
          <w:rFonts w:ascii="Calibri" w:hAnsi="Calibri" w:cs="Calibri"/>
          <w:color w:val="000000" w:themeColor="text1"/>
          <w:sz w:val="16"/>
          <w:szCs w:val="16"/>
          <w:lang w:val="en-US"/>
        </w:rPr>
        <w:t>d</w:t>
      </w:r>
      <w:r w:rsidR="00F26CBE" w:rsidRPr="00F26CBE">
        <w:rPr>
          <w:rFonts w:ascii="Calibri" w:hAnsi="Calibri" w:cs="Calibri"/>
          <w:color w:val="000000" w:themeColor="text1"/>
          <w:sz w:val="16"/>
          <w:szCs w:val="16"/>
          <w:lang w:val="en-US"/>
        </w:rPr>
        <w:t xml:space="preserve">ifferent </w:t>
      </w:r>
      <w:r w:rsidR="00F26CBE">
        <w:rPr>
          <w:rFonts w:ascii="Calibri" w:hAnsi="Calibri" w:cs="Calibri"/>
          <w:color w:val="000000" w:themeColor="text1"/>
          <w:sz w:val="16"/>
          <w:szCs w:val="16"/>
          <w:lang w:val="en-US"/>
        </w:rPr>
        <w:t>s</w:t>
      </w:r>
      <w:r w:rsidR="00F26CBE" w:rsidRPr="00F26CBE">
        <w:rPr>
          <w:rFonts w:ascii="Calibri" w:hAnsi="Calibri" w:cs="Calibri"/>
          <w:color w:val="000000" w:themeColor="text1"/>
          <w:sz w:val="16"/>
          <w:szCs w:val="16"/>
          <w:lang w:val="en-US"/>
        </w:rPr>
        <w:t>easons</w:t>
      </w:r>
    </w:p>
    <w:tbl>
      <w:tblPr>
        <w:tblStyle w:val="GridTable2-Accent6"/>
        <w:tblW w:w="0" w:type="auto"/>
        <w:tblLook w:val="04A0" w:firstRow="1" w:lastRow="0" w:firstColumn="1" w:lastColumn="0" w:noHBand="0" w:noVBand="1"/>
      </w:tblPr>
      <w:tblGrid>
        <w:gridCol w:w="2835"/>
        <w:gridCol w:w="284"/>
        <w:gridCol w:w="1732"/>
      </w:tblGrid>
      <w:tr w:rsidR="00F26CBE" w14:paraId="68F0E394" w14:textId="77777777" w:rsidTr="001932CE">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119" w:type="dxa"/>
            <w:gridSpan w:val="2"/>
            <w:vAlign w:val="center"/>
          </w:tcPr>
          <w:p w14:paraId="597D5247" w14:textId="77777777" w:rsidR="00F26CBE" w:rsidRPr="007C784F" w:rsidRDefault="00F26CBE" w:rsidP="001932CE">
            <w:pPr>
              <w:rPr>
                <w:rFonts w:ascii="Calibri" w:hAnsi="Calibri" w:cs="Calibri"/>
                <w:b w:val="0"/>
                <w:bCs w:val="0"/>
                <w:color w:val="000000" w:themeColor="text1"/>
                <w:sz w:val="16"/>
                <w:szCs w:val="16"/>
                <w:lang w:val="en-US"/>
              </w:rPr>
            </w:pPr>
          </w:p>
        </w:tc>
        <w:tc>
          <w:tcPr>
            <w:tcW w:w="1732" w:type="dxa"/>
            <w:vAlign w:val="center"/>
          </w:tcPr>
          <w:p w14:paraId="37CA5A24" w14:textId="77777777" w:rsidR="00F26CBE" w:rsidRPr="007C784F" w:rsidRDefault="00F26CBE" w:rsidP="001932C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16"/>
                <w:szCs w:val="16"/>
                <w:lang w:val="en-US"/>
              </w:rPr>
            </w:pPr>
          </w:p>
        </w:tc>
      </w:tr>
      <w:tr w:rsidR="00F26CBE" w14:paraId="69BAC42C" w14:textId="77777777" w:rsidTr="001932C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7C57900F" w14:textId="4DD676C0" w:rsidR="00F26CBE" w:rsidRPr="00F26CBE" w:rsidRDefault="00F26CBE" w:rsidP="001932CE">
            <w:pPr>
              <w:rPr>
                <w:rFonts w:ascii="Calibri" w:hAnsi="Calibri" w:cs="Calibri"/>
                <w:color w:val="000000" w:themeColor="text1"/>
                <w:sz w:val="16"/>
                <w:szCs w:val="16"/>
                <w:lang w:val="en-US"/>
              </w:rPr>
            </w:pPr>
            <w:r w:rsidRPr="00F26CBE">
              <w:rPr>
                <w:rFonts w:ascii="Calibri" w:hAnsi="Calibri" w:cs="Calibri"/>
                <w:color w:val="000000" w:themeColor="text1"/>
                <w:sz w:val="16"/>
                <w:szCs w:val="16"/>
                <w:lang w:val="en-US"/>
              </w:rPr>
              <w:t>Seasons</w:t>
            </w:r>
          </w:p>
        </w:tc>
        <w:tc>
          <w:tcPr>
            <w:tcW w:w="2016" w:type="dxa"/>
            <w:gridSpan w:val="2"/>
            <w:vAlign w:val="center"/>
          </w:tcPr>
          <w:p w14:paraId="463E93D9" w14:textId="42442275" w:rsidR="00F26CBE" w:rsidRPr="00F26CBE" w:rsidRDefault="00F26CBE" w:rsidP="001932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6"/>
                <w:szCs w:val="16"/>
                <w:lang w:val="en-US"/>
              </w:rPr>
            </w:pPr>
            <w:r w:rsidRPr="00F26CBE">
              <w:rPr>
                <w:rFonts w:ascii="Calibri" w:hAnsi="Calibri" w:cs="Calibri"/>
                <w:b/>
                <w:bCs/>
                <w:color w:val="000000" w:themeColor="text1"/>
                <w:sz w:val="16"/>
                <w:szCs w:val="16"/>
                <w:lang w:val="en-US"/>
              </w:rPr>
              <w:t>Number of suicidal ideations</w:t>
            </w:r>
          </w:p>
        </w:tc>
      </w:tr>
      <w:tr w:rsidR="00F26CBE" w14:paraId="0C0F33E8" w14:textId="77777777" w:rsidTr="00F26CBE">
        <w:trPr>
          <w:trHeight w:val="2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D04ABBE" w14:textId="66A99BD5" w:rsidR="00F26CBE" w:rsidRPr="007C784F" w:rsidRDefault="00F26CBE" w:rsidP="001932CE">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Winter</w:t>
            </w:r>
          </w:p>
        </w:tc>
        <w:tc>
          <w:tcPr>
            <w:tcW w:w="2016" w:type="dxa"/>
            <w:gridSpan w:val="2"/>
            <w:vAlign w:val="center"/>
          </w:tcPr>
          <w:p w14:paraId="773D771B" w14:textId="669231F7" w:rsidR="00F26CBE" w:rsidRPr="007C784F" w:rsidRDefault="00F26CBE" w:rsidP="001932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n-US"/>
              </w:rPr>
            </w:pPr>
            <w:r>
              <w:rPr>
                <w:rFonts w:ascii="Calibri" w:hAnsi="Calibri" w:cs="Calibri"/>
                <w:color w:val="000000" w:themeColor="text1"/>
                <w:sz w:val="16"/>
                <w:szCs w:val="16"/>
                <w:lang w:val="en-US"/>
              </w:rPr>
              <w:t>2</w:t>
            </w:r>
          </w:p>
        </w:tc>
      </w:tr>
      <w:tr w:rsidR="00F26CBE" w14:paraId="646912F4" w14:textId="77777777" w:rsidTr="00F26C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3E4710BD" w14:textId="1D94A8E4" w:rsidR="00F26CBE" w:rsidRDefault="00F26CBE" w:rsidP="001932CE">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Spring</w:t>
            </w:r>
          </w:p>
        </w:tc>
        <w:tc>
          <w:tcPr>
            <w:tcW w:w="2016" w:type="dxa"/>
            <w:gridSpan w:val="2"/>
            <w:vAlign w:val="center"/>
          </w:tcPr>
          <w:p w14:paraId="475A0B1C" w14:textId="6C8FCBD7" w:rsidR="00F26CBE" w:rsidRPr="007C784F" w:rsidRDefault="00F26CBE" w:rsidP="001932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n-US"/>
              </w:rPr>
            </w:pPr>
            <w:r>
              <w:rPr>
                <w:rFonts w:ascii="Calibri" w:hAnsi="Calibri" w:cs="Calibri"/>
                <w:color w:val="000000" w:themeColor="text1"/>
                <w:sz w:val="16"/>
                <w:szCs w:val="16"/>
                <w:lang w:val="en-US"/>
              </w:rPr>
              <w:t>10</w:t>
            </w:r>
          </w:p>
        </w:tc>
      </w:tr>
      <w:tr w:rsidR="00F26CBE" w14:paraId="71E70026" w14:textId="77777777" w:rsidTr="00F26CBE">
        <w:trPr>
          <w:trHeight w:val="2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2E08F60E" w14:textId="6B9237F8" w:rsidR="00F26CBE" w:rsidRPr="007C784F" w:rsidRDefault="00F26CBE" w:rsidP="001932CE">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Summer</w:t>
            </w:r>
          </w:p>
        </w:tc>
        <w:tc>
          <w:tcPr>
            <w:tcW w:w="2016" w:type="dxa"/>
            <w:gridSpan w:val="2"/>
            <w:vAlign w:val="center"/>
          </w:tcPr>
          <w:p w14:paraId="28D441A4" w14:textId="6211167E" w:rsidR="00F26CBE" w:rsidRPr="007C784F" w:rsidRDefault="00F26CBE" w:rsidP="001932C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lang w:val="en-US"/>
              </w:rPr>
            </w:pPr>
            <w:r>
              <w:rPr>
                <w:rFonts w:ascii="Calibri" w:hAnsi="Calibri" w:cs="Calibri"/>
                <w:color w:val="000000" w:themeColor="text1"/>
                <w:sz w:val="16"/>
                <w:szCs w:val="16"/>
                <w:lang w:val="en-US"/>
              </w:rPr>
              <w:t>10</w:t>
            </w:r>
          </w:p>
        </w:tc>
      </w:tr>
      <w:tr w:rsidR="00F26CBE" w14:paraId="6630FBC8" w14:textId="77777777" w:rsidTr="00F26CB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35" w:type="dxa"/>
            <w:vAlign w:val="center"/>
          </w:tcPr>
          <w:p w14:paraId="45FDAE43" w14:textId="037372E9" w:rsidR="00F26CBE" w:rsidRPr="007C784F" w:rsidRDefault="00F26CBE" w:rsidP="001932CE">
            <w:pPr>
              <w:rPr>
                <w:rFonts w:ascii="Calibri" w:hAnsi="Calibri" w:cs="Calibri"/>
                <w:b w:val="0"/>
                <w:bCs w:val="0"/>
                <w:color w:val="000000" w:themeColor="text1"/>
                <w:sz w:val="16"/>
                <w:szCs w:val="16"/>
                <w:lang w:val="en-US"/>
              </w:rPr>
            </w:pPr>
            <w:r>
              <w:rPr>
                <w:rFonts w:ascii="Calibri" w:hAnsi="Calibri" w:cs="Calibri"/>
                <w:b w:val="0"/>
                <w:bCs w:val="0"/>
                <w:color w:val="000000" w:themeColor="text1"/>
                <w:sz w:val="16"/>
                <w:szCs w:val="16"/>
                <w:lang w:val="en-US"/>
              </w:rPr>
              <w:t>Autumn</w:t>
            </w:r>
          </w:p>
        </w:tc>
        <w:tc>
          <w:tcPr>
            <w:tcW w:w="2016" w:type="dxa"/>
            <w:gridSpan w:val="2"/>
            <w:vAlign w:val="center"/>
          </w:tcPr>
          <w:p w14:paraId="30130EF1" w14:textId="4498D184" w:rsidR="00F26CBE" w:rsidRPr="007C784F" w:rsidRDefault="00F26CBE" w:rsidP="001932C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lang w:val="en-US"/>
              </w:rPr>
            </w:pPr>
            <w:r>
              <w:rPr>
                <w:rFonts w:ascii="Calibri" w:hAnsi="Calibri" w:cs="Calibri"/>
                <w:color w:val="000000" w:themeColor="text1"/>
                <w:sz w:val="16"/>
                <w:szCs w:val="16"/>
                <w:lang w:val="en-US"/>
              </w:rPr>
              <w:t>2</w:t>
            </w:r>
          </w:p>
        </w:tc>
      </w:tr>
    </w:tbl>
    <w:p w14:paraId="07AA2390" w14:textId="77777777" w:rsidR="00DA5DA2" w:rsidRDefault="008B553E" w:rsidP="00DA5DA2">
      <w:pPr>
        <w:spacing w:before="240" w:after="0" w:line="240" w:lineRule="auto"/>
        <w:ind w:firstLine="284"/>
        <w:jc w:val="both"/>
        <w:rPr>
          <w:rFonts w:ascii="Calibri" w:hAnsi="Calibri" w:cs="Calibri"/>
          <w:color w:val="000000" w:themeColor="text1"/>
          <w:sz w:val="20"/>
          <w:szCs w:val="20"/>
          <w:lang w:val="en-US"/>
        </w:rPr>
      </w:pPr>
      <w:r w:rsidRPr="008B553E">
        <w:rPr>
          <w:rFonts w:ascii="Calibri" w:hAnsi="Calibri" w:cs="Calibri"/>
          <w:color w:val="000000" w:themeColor="text1"/>
          <w:sz w:val="20"/>
          <w:szCs w:val="20"/>
          <w:lang w:val="en-US"/>
        </w:rPr>
        <w:t>In August, we had the highest number of suicidal ideations (25%), with spring and summer showing statistically significant higher rates of suicidal thoughts (Chi-square = 12.06; df-2; p=0.0072)</w:t>
      </w:r>
      <w:r w:rsidR="00DA5DA2">
        <w:rPr>
          <w:rFonts w:ascii="Calibri" w:hAnsi="Calibri" w:cs="Calibri"/>
          <w:color w:val="000000" w:themeColor="text1"/>
          <w:sz w:val="20"/>
          <w:szCs w:val="20"/>
          <w:lang w:val="en-US"/>
        </w:rPr>
        <w:t>.</w:t>
      </w:r>
    </w:p>
    <w:p w14:paraId="5E420841" w14:textId="49017E89" w:rsidR="00DA5DA2" w:rsidRDefault="00DA5DA2" w:rsidP="00DA5DA2">
      <w:pPr>
        <w:spacing w:after="0" w:line="240" w:lineRule="auto"/>
        <w:ind w:firstLine="284"/>
        <w:jc w:val="both"/>
        <w:rPr>
          <w:rFonts w:ascii="Calibri" w:hAnsi="Calibri" w:cs="Calibri"/>
          <w:color w:val="000000" w:themeColor="text1"/>
          <w:sz w:val="20"/>
          <w:szCs w:val="20"/>
          <w:lang w:val="en-US"/>
        </w:rPr>
      </w:pPr>
      <w:r w:rsidRPr="00DA5DA2">
        <w:rPr>
          <w:rFonts w:ascii="Calibri" w:hAnsi="Calibri" w:cs="Calibri"/>
          <w:color w:val="000000" w:themeColor="text1"/>
          <w:sz w:val="20"/>
          <w:szCs w:val="20"/>
          <w:lang w:val="en-US"/>
        </w:rPr>
        <w:t xml:space="preserve">Weather variables such as relative humidity, lowest average temperature, highest average temperature, and U.V. radiation was taken into account to determine the influence of variations in meteorological factors on suicidal ideations from October 2021 to September 2022. A simple linear regression analysis to understand how humidity predicts suicidal ideations showed a significant regression equation [(F 1, 10 = 6.652, p=0.0275)] with an R2 of 0.3995, where humidity showed an inverse relationship with suicidal ideations </w:t>
      </w:r>
      <w:r>
        <w:rPr>
          <w:rFonts w:ascii="Calibri" w:hAnsi="Calibri" w:cs="Calibri"/>
          <w:color w:val="000000" w:themeColor="text1"/>
          <w:sz w:val="20"/>
          <w:szCs w:val="20"/>
          <w:lang w:val="en-US"/>
        </w:rPr>
        <w:t>(</w:t>
      </w:r>
      <w:r w:rsidRPr="00DA5DA2">
        <w:rPr>
          <w:rFonts w:ascii="Calibri" w:hAnsi="Calibri" w:cs="Calibri"/>
          <w:color w:val="008080"/>
          <w:sz w:val="20"/>
          <w:szCs w:val="20"/>
          <w:lang w:val="en-US"/>
        </w:rPr>
        <w:t>Fig.2</w:t>
      </w:r>
      <w:r>
        <w:rPr>
          <w:rFonts w:ascii="Calibri" w:hAnsi="Calibri" w:cs="Calibri"/>
          <w:color w:val="000000" w:themeColor="text1"/>
          <w:sz w:val="20"/>
          <w:szCs w:val="20"/>
          <w:lang w:val="en-US"/>
        </w:rPr>
        <w:t>)</w:t>
      </w:r>
      <w:r w:rsidRPr="00DA5DA2">
        <w:rPr>
          <w:rFonts w:ascii="Calibri" w:hAnsi="Calibri" w:cs="Calibri"/>
          <w:color w:val="000000" w:themeColor="text1"/>
          <w:sz w:val="20"/>
          <w:szCs w:val="20"/>
          <w:lang w:val="en-US"/>
        </w:rPr>
        <w:t xml:space="preserve">. However, no statistically significant relationship was found between the lowest average temperature and suicidal thoughts </w:t>
      </w:r>
      <w:r>
        <w:rPr>
          <w:rFonts w:ascii="Calibri" w:hAnsi="Calibri" w:cs="Calibri"/>
          <w:color w:val="000000" w:themeColor="text1"/>
          <w:sz w:val="20"/>
          <w:szCs w:val="20"/>
          <w:lang w:val="en-US"/>
        </w:rPr>
        <w:t>(</w:t>
      </w:r>
      <w:r w:rsidRPr="00DA5DA2">
        <w:rPr>
          <w:rFonts w:ascii="Calibri" w:hAnsi="Calibri" w:cs="Calibri"/>
          <w:color w:val="000000" w:themeColor="text1"/>
          <w:sz w:val="20"/>
          <w:szCs w:val="20"/>
          <w:lang w:val="en-US"/>
        </w:rPr>
        <w:t>F1,10=2.121, p=0.1759</w:t>
      </w:r>
      <w:r>
        <w:rPr>
          <w:rFonts w:ascii="Calibri" w:hAnsi="Calibri" w:cs="Calibri"/>
          <w:color w:val="000000" w:themeColor="text1"/>
          <w:sz w:val="20"/>
          <w:szCs w:val="20"/>
          <w:lang w:val="en-US"/>
        </w:rPr>
        <w:t xml:space="preserve">; </w:t>
      </w:r>
      <w:r w:rsidRPr="00DA5DA2">
        <w:rPr>
          <w:rFonts w:ascii="Calibri" w:hAnsi="Calibri" w:cs="Calibri"/>
          <w:color w:val="000000" w:themeColor="text1"/>
          <w:sz w:val="20"/>
          <w:szCs w:val="20"/>
          <w:lang w:val="en-US"/>
        </w:rPr>
        <w:t>R2=0.175</w:t>
      </w:r>
      <w:r>
        <w:rPr>
          <w:rFonts w:ascii="Calibri" w:hAnsi="Calibri" w:cs="Calibri"/>
          <w:color w:val="000000" w:themeColor="text1"/>
          <w:sz w:val="20"/>
          <w:szCs w:val="20"/>
          <w:lang w:val="en-US"/>
        </w:rPr>
        <w:t>)</w:t>
      </w:r>
      <w:r w:rsidRPr="00DA5DA2">
        <w:rPr>
          <w:rFonts w:ascii="Calibri" w:hAnsi="Calibri" w:cs="Calibri"/>
          <w:color w:val="000000" w:themeColor="text1"/>
          <w:sz w:val="20"/>
          <w:szCs w:val="20"/>
          <w:lang w:val="en-US"/>
        </w:rPr>
        <w:t>.</w:t>
      </w:r>
    </w:p>
    <w:p w14:paraId="2BC669AA" w14:textId="152D078D" w:rsidR="006648AE" w:rsidRPr="00DA5DA2" w:rsidRDefault="006648AE" w:rsidP="00DA5DA2">
      <w:pPr>
        <w:spacing w:after="0" w:line="240" w:lineRule="auto"/>
        <w:ind w:firstLine="284"/>
        <w:jc w:val="both"/>
        <w:rPr>
          <w:rFonts w:ascii="Calibri" w:hAnsi="Calibri" w:cs="Calibri"/>
          <w:color w:val="000000" w:themeColor="text1"/>
          <w:sz w:val="20"/>
          <w:szCs w:val="20"/>
          <w:lang w:val="en-US"/>
        </w:rPr>
      </w:pPr>
      <w:r w:rsidRPr="006648AE">
        <w:rPr>
          <w:rFonts w:ascii="Calibri" w:hAnsi="Calibri" w:cs="Calibri"/>
          <w:color w:val="000000" w:themeColor="text1"/>
          <w:sz w:val="20"/>
          <w:szCs w:val="20"/>
          <w:lang w:val="en-US"/>
        </w:rPr>
        <w:t xml:space="preserve">Multiple regression analysis was used to test if humidity and the lowest average temperature significantly predicted participants' suicidal ideations with suicidal ideations as the dependent variable and relative humidity in % and the lowest average temperature in </w:t>
      </w:r>
      <w:r w:rsidRPr="006648AE">
        <w:rPr>
          <w:rFonts w:ascii="Cambria Math" w:hAnsi="Cambria Math" w:cs="Cambria Math"/>
          <w:color w:val="000000" w:themeColor="text1"/>
          <w:sz w:val="20"/>
          <w:szCs w:val="20"/>
          <w:lang w:val="en-US"/>
        </w:rPr>
        <w:t>℃</w:t>
      </w:r>
      <w:r w:rsidRPr="006648AE">
        <w:rPr>
          <w:rFonts w:ascii="Calibri" w:hAnsi="Calibri" w:cs="Calibri"/>
          <w:color w:val="000000" w:themeColor="text1"/>
          <w:sz w:val="20"/>
          <w:szCs w:val="20"/>
          <w:lang w:val="en-US"/>
        </w:rPr>
        <w:t xml:space="preserve"> as independent variables. Weather variables, such as the highest average temperature </w:t>
      </w:r>
      <w:r w:rsidRPr="006648AE">
        <w:rPr>
          <w:rFonts w:ascii="Calibri" w:hAnsi="Calibri" w:cs="Calibri"/>
          <w:color w:val="000000" w:themeColor="text1"/>
          <w:sz w:val="20"/>
          <w:szCs w:val="20"/>
          <w:lang w:val="en-US"/>
        </w:rPr>
        <w:t xml:space="preserve">and ultraviolet radiation, were excluded from the model due to high multicollinearity in the presence of the two variables (Pseudo R2-0.3496 DF-9). Humidity significantly predicted Suicidal ideations (β=-0.1515, p=0.0405), while the lowest average temperature in </w:t>
      </w:r>
      <w:r w:rsidRPr="006648AE">
        <w:rPr>
          <w:rFonts w:ascii="Cambria Math" w:hAnsi="Cambria Math" w:cs="Cambria Math"/>
          <w:color w:val="000000" w:themeColor="text1"/>
          <w:sz w:val="20"/>
          <w:szCs w:val="20"/>
          <w:lang w:val="en-US"/>
        </w:rPr>
        <w:t>℃</w:t>
      </w:r>
      <w:r w:rsidRPr="006648AE">
        <w:rPr>
          <w:rFonts w:ascii="Calibri" w:hAnsi="Calibri" w:cs="Calibri"/>
          <w:color w:val="000000" w:themeColor="text1"/>
          <w:sz w:val="20"/>
          <w:szCs w:val="20"/>
          <w:lang w:val="en-US"/>
        </w:rPr>
        <w:t xml:space="preserve"> did not (β=-0.08255, p=0.2555).</w:t>
      </w:r>
    </w:p>
    <w:p w14:paraId="647D5EF3" w14:textId="73A2F822" w:rsidR="006648AE" w:rsidRDefault="008D0597" w:rsidP="006648AE">
      <w:pPr>
        <w:spacing w:before="240" w:line="240" w:lineRule="auto"/>
        <w:jc w:val="both"/>
        <w:rPr>
          <w:rFonts w:ascii="Calibri" w:hAnsi="Calibri" w:cs="Calibri"/>
          <w:color w:val="000000" w:themeColor="text1"/>
          <w:sz w:val="16"/>
          <w:szCs w:val="16"/>
          <w:lang w:val="en-US"/>
        </w:rPr>
      </w:pPr>
      <w:r>
        <w:rPr>
          <w:rFonts w:ascii="Calibri" w:hAnsi="Calibri" w:cs="Calibri"/>
          <w:noProof/>
          <w:color w:val="008080"/>
          <w:sz w:val="16"/>
          <w:szCs w:val="16"/>
          <w:lang w:val="en-US"/>
        </w:rPr>
        <mc:AlternateContent>
          <mc:Choice Requires="wpg">
            <w:drawing>
              <wp:anchor distT="0" distB="0" distL="114300" distR="114300" simplePos="0" relativeHeight="251661312" behindDoc="0" locked="0" layoutInCell="1" allowOverlap="1" wp14:anchorId="4E162264" wp14:editId="20F2E1F2">
                <wp:simplePos x="0" y="0"/>
                <wp:positionH relativeFrom="column">
                  <wp:posOffset>-185420</wp:posOffset>
                </wp:positionH>
                <wp:positionV relativeFrom="paragraph">
                  <wp:posOffset>323850</wp:posOffset>
                </wp:positionV>
                <wp:extent cx="3038475" cy="2209800"/>
                <wp:effectExtent l="0" t="0" r="0" b="0"/>
                <wp:wrapNone/>
                <wp:docPr id="1743970542" name="Group 3"/>
                <wp:cNvGraphicFramePr/>
                <a:graphic xmlns:a="http://schemas.openxmlformats.org/drawingml/2006/main">
                  <a:graphicData uri="http://schemas.microsoft.com/office/word/2010/wordprocessingGroup">
                    <wpg:wgp>
                      <wpg:cNvGrpSpPr/>
                      <wpg:grpSpPr>
                        <a:xfrm>
                          <a:off x="0" y="0"/>
                          <a:ext cx="3038475" cy="2209800"/>
                          <a:chOff x="0" y="0"/>
                          <a:chExt cx="3038475" cy="2209800"/>
                        </a:xfrm>
                      </wpg:grpSpPr>
                      <wps:wsp>
                        <wps:cNvPr id="356828638" name="Text Box 2"/>
                        <wps:cNvSpPr txBox="1"/>
                        <wps:spPr>
                          <a:xfrm rot="16200000">
                            <a:off x="-819150" y="819150"/>
                            <a:ext cx="1905000" cy="266700"/>
                          </a:xfrm>
                          <a:prstGeom prst="rect">
                            <a:avLst/>
                          </a:prstGeom>
                          <a:noFill/>
                          <a:ln w="6350">
                            <a:noFill/>
                          </a:ln>
                        </wps:spPr>
                        <wps:txbx>
                          <w:txbxContent>
                            <w:p w14:paraId="5A19B537" w14:textId="5DF7071B" w:rsidR="008D0597" w:rsidRPr="008D0597" w:rsidRDefault="008D0597" w:rsidP="008D0597">
                              <w:pPr>
                                <w:jc w:val="center"/>
                                <w:rPr>
                                  <w:rFonts w:ascii="Calibri" w:hAnsi="Calibri" w:cs="Calibri"/>
                                  <w:sz w:val="16"/>
                                  <w:szCs w:val="16"/>
                                  <w:lang w:val="en-US"/>
                                </w:rPr>
                              </w:pPr>
                              <w:r w:rsidRPr="008D0597">
                                <w:rPr>
                                  <w:rFonts w:ascii="Calibri" w:hAnsi="Calibri" w:cs="Calibri"/>
                                  <w:sz w:val="16"/>
                                  <w:szCs w:val="16"/>
                                  <w:lang w:val="en-US"/>
                                </w:rPr>
                                <w:t>Episodes of suicidal ideations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726255" name="Text Box 2"/>
                        <wps:cNvSpPr txBox="1"/>
                        <wps:spPr>
                          <a:xfrm>
                            <a:off x="466725" y="1800225"/>
                            <a:ext cx="2571750" cy="409575"/>
                          </a:xfrm>
                          <a:prstGeom prst="rect">
                            <a:avLst/>
                          </a:prstGeom>
                          <a:noFill/>
                          <a:ln w="6350">
                            <a:noFill/>
                          </a:ln>
                        </wps:spPr>
                        <wps:txbx>
                          <w:txbxContent>
                            <w:p w14:paraId="45202643" w14:textId="7F149352" w:rsidR="008D0597" w:rsidRDefault="008D0597" w:rsidP="008D0597">
                              <w:pPr>
                                <w:spacing w:after="0"/>
                                <w:jc w:val="center"/>
                                <w:rPr>
                                  <w:rFonts w:ascii="Calibri" w:hAnsi="Calibri" w:cs="Calibri"/>
                                  <w:sz w:val="16"/>
                                  <w:szCs w:val="16"/>
                                  <w:lang w:val="en-US"/>
                                </w:rPr>
                              </w:pPr>
                              <w:r>
                                <w:rPr>
                                  <w:rFonts w:ascii="Calibri" w:hAnsi="Calibri" w:cs="Calibri"/>
                                  <w:sz w:val="16"/>
                                  <w:szCs w:val="16"/>
                                  <w:lang w:val="en-US"/>
                                </w:rPr>
                                <w:t>50</w:t>
                              </w:r>
                              <w:r>
                                <w:rPr>
                                  <w:rFonts w:ascii="Calibri" w:hAnsi="Calibri" w:cs="Calibri"/>
                                  <w:sz w:val="16"/>
                                  <w:szCs w:val="16"/>
                                  <w:lang w:val="en-US"/>
                                </w:rPr>
                                <w:tab/>
                                <w:t>55</w:t>
                              </w:r>
                              <w:r>
                                <w:rPr>
                                  <w:rFonts w:ascii="Calibri" w:hAnsi="Calibri" w:cs="Calibri"/>
                                  <w:sz w:val="16"/>
                                  <w:szCs w:val="16"/>
                                  <w:lang w:val="en-US"/>
                                </w:rPr>
                                <w:tab/>
                                <w:t>60</w:t>
                              </w:r>
                              <w:r>
                                <w:rPr>
                                  <w:rFonts w:ascii="Calibri" w:hAnsi="Calibri" w:cs="Calibri"/>
                                  <w:sz w:val="16"/>
                                  <w:szCs w:val="16"/>
                                  <w:lang w:val="en-US"/>
                                </w:rPr>
                                <w:tab/>
                                <w:t>65</w:t>
                              </w:r>
                              <w:r>
                                <w:rPr>
                                  <w:rFonts w:ascii="Calibri" w:hAnsi="Calibri" w:cs="Calibri"/>
                                  <w:sz w:val="16"/>
                                  <w:szCs w:val="16"/>
                                  <w:lang w:val="en-US"/>
                                </w:rPr>
                                <w:tab/>
                                <w:t>70</w:t>
                              </w:r>
                              <w:r>
                                <w:rPr>
                                  <w:rFonts w:ascii="Calibri" w:hAnsi="Calibri" w:cs="Calibri"/>
                                  <w:sz w:val="16"/>
                                  <w:szCs w:val="16"/>
                                  <w:lang w:val="en-US"/>
                                </w:rPr>
                                <w:tab/>
                                <w:t>75</w:t>
                              </w:r>
                            </w:p>
                            <w:p w14:paraId="55FB73A5" w14:textId="601C1D5E" w:rsidR="008D0597" w:rsidRPr="008D0597" w:rsidRDefault="008D0597" w:rsidP="008D0597">
                              <w:pPr>
                                <w:spacing w:after="0"/>
                                <w:jc w:val="center"/>
                                <w:rPr>
                                  <w:rFonts w:ascii="Calibri" w:hAnsi="Calibri" w:cs="Calibri"/>
                                  <w:sz w:val="16"/>
                                  <w:szCs w:val="16"/>
                                  <w:lang w:val="en-US"/>
                                </w:rPr>
                              </w:pPr>
                              <w:r>
                                <w:rPr>
                                  <w:rFonts w:ascii="Calibri" w:hAnsi="Calibri" w:cs="Calibri"/>
                                  <w:sz w:val="16"/>
                                  <w:szCs w:val="16"/>
                                  <w:lang w:val="en-US"/>
                                </w:rPr>
                                <w:t xml:space="preserve">Humidity, % (Oct 2021-Sep 2022)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162264" id="Group 3" o:spid="_x0000_s1027" style="position:absolute;left:0;text-align:left;margin-left:-14.6pt;margin-top:25.5pt;width:239.25pt;height:174pt;z-index:251661312" coordsize="30384,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">
                <v:shape id="Text Box 2" o:spid="_x0000_s1028" type="#_x0000_t202" style="position:absolute;left:-8191;top:8191;width:19050;height:26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" filled="f" stroked="f" strokeweight=".5pt">
                  <v:textbox>
                    <w:txbxContent>
                      <w:p w14:paraId="5A19B537" w14:textId="5DF7071B" w:rsidR="008D0597" w:rsidRPr="008D0597" w:rsidRDefault="008D0597" w:rsidP="008D0597">
                        <w:pPr>
                          <w:jc w:val="center"/>
                          <w:rPr>
                            <w:rFonts w:ascii="Calibri" w:hAnsi="Calibri" w:cs="Calibri"/>
                            <w:sz w:val="16"/>
                            <w:szCs w:val="16"/>
                            <w:lang w:val="en-US"/>
                          </w:rPr>
                        </w:pPr>
                        <w:r w:rsidRPr="008D0597">
                          <w:rPr>
                            <w:rFonts w:ascii="Calibri" w:hAnsi="Calibri" w:cs="Calibri"/>
                            <w:sz w:val="16"/>
                            <w:szCs w:val="16"/>
                            <w:lang w:val="en-US"/>
                          </w:rPr>
                          <w:t>Episodes of suicidal ideations</w:t>
                        </w:r>
                      </w:p>
                    </w:txbxContent>
                  </v:textbox>
                </v:shape>
                <v:shape id="Text Box 2" o:spid="_x0000_s1029" type="#_x0000_t202" style="position:absolute;left:4667;top:18002;width:25717;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" filled="f" stroked="f" strokeweight=".5pt">
                  <v:textbox>
                    <w:txbxContent>
                      <w:p w14:paraId="45202643" w14:textId="7F149352" w:rsidR="008D0597" w:rsidRDefault="008D0597" w:rsidP="008D0597">
                        <w:pPr>
                          <w:spacing w:after="0"/>
                          <w:jc w:val="center"/>
                          <w:rPr>
                            <w:rFonts w:ascii="Calibri" w:hAnsi="Calibri" w:cs="Calibri"/>
                            <w:sz w:val="16"/>
                            <w:szCs w:val="16"/>
                            <w:lang w:val="en-US"/>
                          </w:rPr>
                        </w:pPr>
                        <w:r>
                          <w:rPr>
                            <w:rFonts w:ascii="Calibri" w:hAnsi="Calibri" w:cs="Calibri"/>
                            <w:sz w:val="16"/>
                            <w:szCs w:val="16"/>
                            <w:lang w:val="en-US"/>
                          </w:rPr>
                          <w:t>50</w:t>
                        </w:r>
                        <w:r>
                          <w:rPr>
                            <w:rFonts w:ascii="Calibri" w:hAnsi="Calibri" w:cs="Calibri"/>
                            <w:sz w:val="16"/>
                            <w:szCs w:val="16"/>
                            <w:lang w:val="en-US"/>
                          </w:rPr>
                          <w:tab/>
                          <w:t>55</w:t>
                        </w:r>
                        <w:r>
                          <w:rPr>
                            <w:rFonts w:ascii="Calibri" w:hAnsi="Calibri" w:cs="Calibri"/>
                            <w:sz w:val="16"/>
                            <w:szCs w:val="16"/>
                            <w:lang w:val="en-US"/>
                          </w:rPr>
                          <w:tab/>
                          <w:t>60</w:t>
                        </w:r>
                        <w:r>
                          <w:rPr>
                            <w:rFonts w:ascii="Calibri" w:hAnsi="Calibri" w:cs="Calibri"/>
                            <w:sz w:val="16"/>
                            <w:szCs w:val="16"/>
                            <w:lang w:val="en-US"/>
                          </w:rPr>
                          <w:tab/>
                          <w:t>65</w:t>
                        </w:r>
                        <w:r>
                          <w:rPr>
                            <w:rFonts w:ascii="Calibri" w:hAnsi="Calibri" w:cs="Calibri"/>
                            <w:sz w:val="16"/>
                            <w:szCs w:val="16"/>
                            <w:lang w:val="en-US"/>
                          </w:rPr>
                          <w:tab/>
                          <w:t>70</w:t>
                        </w:r>
                        <w:r>
                          <w:rPr>
                            <w:rFonts w:ascii="Calibri" w:hAnsi="Calibri" w:cs="Calibri"/>
                            <w:sz w:val="16"/>
                            <w:szCs w:val="16"/>
                            <w:lang w:val="en-US"/>
                          </w:rPr>
                          <w:tab/>
                          <w:t>75</w:t>
                        </w:r>
                      </w:p>
                      <w:p w14:paraId="55FB73A5" w14:textId="601C1D5E" w:rsidR="008D0597" w:rsidRPr="008D0597" w:rsidRDefault="008D0597" w:rsidP="008D0597">
                        <w:pPr>
                          <w:spacing w:after="0"/>
                          <w:jc w:val="center"/>
                          <w:rPr>
                            <w:rFonts w:ascii="Calibri" w:hAnsi="Calibri" w:cs="Calibri"/>
                            <w:sz w:val="16"/>
                            <w:szCs w:val="16"/>
                            <w:lang w:val="en-US"/>
                          </w:rPr>
                        </w:pPr>
                        <w:r>
                          <w:rPr>
                            <w:rFonts w:ascii="Calibri" w:hAnsi="Calibri" w:cs="Calibri"/>
                            <w:sz w:val="16"/>
                            <w:szCs w:val="16"/>
                            <w:lang w:val="en-US"/>
                          </w:rPr>
                          <w:t xml:space="preserve">Humidity, % (Oct 2021-Sep 2022) </w:t>
                        </w:r>
                      </w:p>
                    </w:txbxContent>
                  </v:textbox>
                </v:shape>
              </v:group>
            </w:pict>
          </mc:Fallback>
        </mc:AlternateContent>
      </w:r>
      <w:r w:rsidR="006648AE">
        <w:rPr>
          <w:rFonts w:ascii="Calibri" w:hAnsi="Calibri" w:cs="Calibri"/>
          <w:color w:val="008080"/>
          <w:sz w:val="16"/>
          <w:szCs w:val="16"/>
          <w:lang w:val="en-US"/>
        </w:rPr>
        <w:t>FIGURE</w:t>
      </w:r>
      <w:r w:rsidR="006648AE" w:rsidRPr="00995452">
        <w:rPr>
          <w:rFonts w:ascii="Calibri" w:hAnsi="Calibri" w:cs="Calibri"/>
          <w:color w:val="008080"/>
          <w:sz w:val="16"/>
          <w:szCs w:val="16"/>
          <w:lang w:val="en-US"/>
        </w:rPr>
        <w:t xml:space="preserve"> </w:t>
      </w:r>
      <w:r w:rsidR="006648AE">
        <w:rPr>
          <w:rFonts w:ascii="Calibri" w:hAnsi="Calibri" w:cs="Calibri"/>
          <w:color w:val="008080"/>
          <w:sz w:val="16"/>
          <w:szCs w:val="16"/>
          <w:lang w:val="en-US"/>
        </w:rPr>
        <w:t>2</w:t>
      </w:r>
      <w:r w:rsidR="006648AE" w:rsidRPr="00995452">
        <w:rPr>
          <w:rFonts w:ascii="Calibri" w:hAnsi="Calibri" w:cs="Calibri"/>
          <w:color w:val="008080"/>
          <w:sz w:val="16"/>
          <w:szCs w:val="16"/>
          <w:lang w:val="en-US"/>
        </w:rPr>
        <w:t xml:space="preserve">. </w:t>
      </w:r>
      <w:r w:rsidR="006648AE" w:rsidRPr="006648AE">
        <w:rPr>
          <w:rFonts w:ascii="Calibri" w:hAnsi="Calibri" w:cs="Calibri"/>
          <w:color w:val="000000" w:themeColor="text1"/>
          <w:sz w:val="16"/>
          <w:szCs w:val="16"/>
          <w:lang w:val="en-US"/>
        </w:rPr>
        <w:t xml:space="preserve">Relationship between </w:t>
      </w:r>
      <w:r w:rsidR="006648AE">
        <w:rPr>
          <w:rFonts w:ascii="Calibri" w:hAnsi="Calibri" w:cs="Calibri"/>
          <w:color w:val="000000" w:themeColor="text1"/>
          <w:sz w:val="16"/>
          <w:szCs w:val="16"/>
          <w:lang w:val="en-US"/>
        </w:rPr>
        <w:t>h</w:t>
      </w:r>
      <w:r w:rsidR="006648AE" w:rsidRPr="006648AE">
        <w:rPr>
          <w:rFonts w:ascii="Calibri" w:hAnsi="Calibri" w:cs="Calibri"/>
          <w:color w:val="000000" w:themeColor="text1"/>
          <w:sz w:val="16"/>
          <w:szCs w:val="16"/>
          <w:lang w:val="en-US"/>
        </w:rPr>
        <w:t xml:space="preserve">umidity and </w:t>
      </w:r>
      <w:r w:rsidR="006648AE">
        <w:rPr>
          <w:rFonts w:ascii="Calibri" w:hAnsi="Calibri" w:cs="Calibri"/>
          <w:color w:val="000000" w:themeColor="text1"/>
          <w:sz w:val="16"/>
          <w:szCs w:val="16"/>
          <w:lang w:val="en-US"/>
        </w:rPr>
        <w:t>s</w:t>
      </w:r>
      <w:r w:rsidR="006648AE" w:rsidRPr="006648AE">
        <w:rPr>
          <w:rFonts w:ascii="Calibri" w:hAnsi="Calibri" w:cs="Calibri"/>
          <w:color w:val="000000" w:themeColor="text1"/>
          <w:sz w:val="16"/>
          <w:szCs w:val="16"/>
          <w:lang w:val="en-US"/>
        </w:rPr>
        <w:t xml:space="preserve">uicidal </w:t>
      </w:r>
      <w:r w:rsidR="006648AE">
        <w:rPr>
          <w:rFonts w:ascii="Calibri" w:hAnsi="Calibri" w:cs="Calibri"/>
          <w:color w:val="000000" w:themeColor="text1"/>
          <w:sz w:val="16"/>
          <w:szCs w:val="16"/>
          <w:lang w:val="en-US"/>
        </w:rPr>
        <w:t>i</w:t>
      </w:r>
      <w:r w:rsidR="006648AE" w:rsidRPr="006648AE">
        <w:rPr>
          <w:rFonts w:ascii="Calibri" w:hAnsi="Calibri" w:cs="Calibri"/>
          <w:color w:val="000000" w:themeColor="text1"/>
          <w:sz w:val="16"/>
          <w:szCs w:val="16"/>
          <w:lang w:val="en-US"/>
        </w:rPr>
        <w:t>deations</w:t>
      </w:r>
    </w:p>
    <w:p w14:paraId="2F9E0560" w14:textId="738C1D0E" w:rsidR="00132AC1" w:rsidRDefault="000A3471" w:rsidP="00132AC1">
      <w:pPr>
        <w:spacing w:before="240" w:after="0" w:line="240" w:lineRule="auto"/>
        <w:jc w:val="both"/>
        <w:rPr>
          <w:rFonts w:ascii="Calibri" w:hAnsi="Calibri" w:cs="Calibri"/>
          <w:color w:val="000000" w:themeColor="text1"/>
          <w:sz w:val="20"/>
          <w:szCs w:val="20"/>
          <w:lang w:val="en-US"/>
        </w:rPr>
      </w:pPr>
      <w:r>
        <w:rPr>
          <w:rFonts w:ascii="Calibri" w:hAnsi="Calibri" w:cs="Calibri"/>
          <w:noProof/>
          <w:color w:val="000000" w:themeColor="text1"/>
          <w:sz w:val="20"/>
          <w:szCs w:val="20"/>
          <w:lang w:val="en-US"/>
        </w:rPr>
        <w:drawing>
          <wp:inline distT="0" distB="0" distL="0" distR="0" wp14:anchorId="671AD290" wp14:editId="6FDECFC8">
            <wp:extent cx="3086735" cy="1800860"/>
            <wp:effectExtent l="0" t="0" r="0" b="8890"/>
            <wp:docPr id="15477778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5E2FAB8" w14:textId="419F758B" w:rsidR="00B4066D" w:rsidRPr="00730E77" w:rsidRDefault="00B4066D" w:rsidP="008D0597">
      <w:pPr>
        <w:spacing w:before="600" w:after="0" w:line="240" w:lineRule="auto"/>
        <w:jc w:val="both"/>
        <w:rPr>
          <w:rFonts w:ascii="Calibri" w:hAnsi="Calibri" w:cs="Calibri"/>
          <w:color w:val="000000" w:themeColor="text1"/>
          <w:sz w:val="16"/>
          <w:szCs w:val="16"/>
          <w:lang w:val="en-US"/>
        </w:rPr>
      </w:pPr>
      <w:r w:rsidRPr="00B4066D">
        <w:rPr>
          <w:rFonts w:ascii="Calibri" w:hAnsi="Calibri" w:cs="Calibri"/>
          <w:color w:val="FF0000"/>
          <w:sz w:val="20"/>
          <w:szCs w:val="20"/>
          <w:lang w:val="en-US"/>
        </w:rPr>
        <w:t>DISCUSSION</w:t>
      </w:r>
    </w:p>
    <w:p w14:paraId="39C6793E" w14:textId="77777777" w:rsidR="006E2FF5" w:rsidRDefault="00CC13C1" w:rsidP="00CC13C1">
      <w:pPr>
        <w:spacing w:after="0" w:line="240" w:lineRule="auto"/>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Suicidal tendencies often exhibit intriguing patterns, such as weekly fluctuations with higher rates on Mondays and lower rates on weekends, as well as increased risk following major holidays. Additionally, the risk of suicide tends to rise during the spring and summer months while declining in December.</w:t>
      </w:r>
      <w:r w:rsidRPr="00CC13C1">
        <w:rPr>
          <w:rFonts w:ascii="Calibri" w:hAnsi="Calibri" w:cs="Calibri"/>
          <w:color w:val="008080"/>
          <w:sz w:val="20"/>
          <w:szCs w:val="20"/>
          <w:vertAlign w:val="superscript"/>
          <w:lang w:val="en-US"/>
        </w:rPr>
        <w:t>10</w:t>
      </w:r>
      <w:r w:rsidRPr="00CC13C1">
        <w:rPr>
          <w:rFonts w:ascii="Calibri" w:hAnsi="Calibri" w:cs="Calibri"/>
          <w:color w:val="000000" w:themeColor="text1"/>
          <w:sz w:val="20"/>
          <w:szCs w:val="20"/>
          <w:lang w:val="en-US"/>
        </w:rPr>
        <w:t xml:space="preserve"> Our study aligns with this seasonal pattern, revealing an increase in suicidal ideation during the spring and summer. Similar patterns have been documented in a number of regions around the world. However, suicide still remains a controversial subject that must be addresse</w:t>
      </w:r>
      <w:r w:rsidR="00E276FE">
        <w:rPr>
          <w:rFonts w:ascii="Calibri" w:hAnsi="Calibri" w:cs="Calibri"/>
          <w:color w:val="000000" w:themeColor="text1"/>
          <w:sz w:val="20"/>
          <w:szCs w:val="20"/>
          <w:lang w:val="en-US"/>
        </w:rPr>
        <w:t>d</w:t>
      </w:r>
      <w:r>
        <w:rPr>
          <w:rFonts w:ascii="Calibri" w:hAnsi="Calibri" w:cs="Calibri"/>
          <w:color w:val="000000" w:themeColor="text1"/>
          <w:sz w:val="20"/>
          <w:szCs w:val="20"/>
          <w:lang w:val="en-US"/>
        </w:rPr>
        <w:t>.</w:t>
      </w:r>
      <w:r w:rsidRPr="00CC13C1">
        <w:rPr>
          <w:rFonts w:ascii="Calibri" w:hAnsi="Calibri" w:cs="Calibri"/>
          <w:color w:val="008080"/>
          <w:sz w:val="20"/>
          <w:szCs w:val="20"/>
          <w:vertAlign w:val="superscript"/>
          <w:lang w:val="en-US"/>
        </w:rPr>
        <w:t>11,12</w:t>
      </w:r>
      <w:r w:rsidRPr="00CC13C1">
        <w:rPr>
          <w:rFonts w:ascii="Calibri" w:hAnsi="Calibri" w:cs="Calibri"/>
          <w:color w:val="000000" w:themeColor="text1"/>
          <w:sz w:val="20"/>
          <w:szCs w:val="20"/>
          <w:lang w:val="en-US"/>
        </w:rPr>
        <w:t xml:space="preserve"> </w:t>
      </w:r>
    </w:p>
    <w:p w14:paraId="125D5B6F" w14:textId="6AEDA456" w:rsidR="00CC13C1" w:rsidRPr="00CC13C1" w:rsidRDefault="00CC13C1" w:rsidP="006E2FF5">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The spring peak has been discovered in the Netherlands as well.</w:t>
      </w:r>
      <w:r w:rsidRPr="00CC13C1">
        <w:rPr>
          <w:rFonts w:ascii="Calibri" w:hAnsi="Calibri" w:cs="Calibri"/>
          <w:color w:val="008080"/>
          <w:sz w:val="20"/>
          <w:szCs w:val="20"/>
          <w:vertAlign w:val="superscript"/>
          <w:lang w:val="en-US"/>
        </w:rPr>
        <w:t>13</w:t>
      </w:r>
      <w:r w:rsidRPr="00CC13C1">
        <w:rPr>
          <w:rFonts w:ascii="Calibri" w:hAnsi="Calibri" w:cs="Calibri"/>
          <w:color w:val="000000" w:themeColor="text1"/>
          <w:sz w:val="20"/>
          <w:szCs w:val="20"/>
          <w:lang w:val="en-US"/>
        </w:rPr>
        <w:t xml:space="preserve"> Both male and female suicide rates in Iran show substantial seasonality, with peaks in the spring and autumn for violent suicides and the spring and summer for non-violent suicides.</w:t>
      </w:r>
      <w:r w:rsidRPr="00CC13C1">
        <w:rPr>
          <w:rFonts w:ascii="Calibri" w:hAnsi="Calibri" w:cs="Calibri"/>
          <w:color w:val="008080"/>
          <w:sz w:val="20"/>
          <w:szCs w:val="20"/>
          <w:vertAlign w:val="superscript"/>
          <w:lang w:val="en-US"/>
        </w:rPr>
        <w:t>14</w:t>
      </w:r>
      <w:r w:rsidRPr="00CC13C1">
        <w:rPr>
          <w:rFonts w:ascii="Calibri" w:hAnsi="Calibri" w:cs="Calibri"/>
          <w:color w:val="000000" w:themeColor="text1"/>
          <w:sz w:val="20"/>
          <w:szCs w:val="20"/>
          <w:lang w:val="en-US"/>
        </w:rPr>
        <w:t xml:space="preserve"> Notably, these patterns contrast with the common perception that suicidal thoughts intensify in the winter months.</w:t>
      </w:r>
      <w:r w:rsidRPr="00CC13C1">
        <w:rPr>
          <w:rFonts w:ascii="Calibri" w:hAnsi="Calibri" w:cs="Calibri"/>
          <w:color w:val="008080"/>
          <w:sz w:val="20"/>
          <w:szCs w:val="20"/>
          <w:vertAlign w:val="superscript"/>
          <w:lang w:val="en-US"/>
        </w:rPr>
        <w:t>15</w:t>
      </w:r>
      <w:r w:rsidRPr="00CC13C1">
        <w:rPr>
          <w:rFonts w:ascii="Calibri" w:hAnsi="Calibri" w:cs="Calibri"/>
          <w:color w:val="000000" w:themeColor="text1"/>
          <w:sz w:val="20"/>
          <w:szCs w:val="20"/>
          <w:lang w:val="en-US"/>
        </w:rPr>
        <w:t xml:space="preserve"> This discrepancy underscores the importance of considering and addressing warmer seasons, such as spring and summer, as potential risk factors for suicide and implementing appropriate preventive measures.</w:t>
      </w:r>
    </w:p>
    <w:p w14:paraId="22897669" w14:textId="77777777" w:rsidR="00CC13C1" w:rsidRPr="00CC13C1" w:rsidRDefault="00CC13C1" w:rsidP="00CC13C1">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While patterns of seasonality in suicide have been documented across the world, our study focused specifically on Georgia, where such investigations were lacking. This regional specificity highlights the need for more localized studies to capture variations in climatic influences on suicidality, as weather patterns and their impact can vary significantly from one location to another.</w:t>
      </w:r>
    </w:p>
    <w:p w14:paraId="0E905FC2" w14:textId="0050A19E" w:rsidR="00CC13C1" w:rsidRPr="00CC13C1" w:rsidRDefault="00CC13C1" w:rsidP="00CC13C1">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Numerous factors may contribute to the observed spring and summer peaks in suicidal ideation. Research suggests that rapid temperature changes, occurring twice a year, may activate brown adipose tissue and exacerbate depressive symptoms.</w:t>
      </w:r>
      <w:r w:rsidRPr="00CC13C1">
        <w:rPr>
          <w:rFonts w:ascii="Calibri" w:hAnsi="Calibri" w:cs="Calibri"/>
          <w:color w:val="008080"/>
          <w:sz w:val="20"/>
          <w:szCs w:val="20"/>
          <w:vertAlign w:val="superscript"/>
          <w:lang w:val="en-US"/>
        </w:rPr>
        <w:t>16</w:t>
      </w:r>
      <w:r w:rsidRPr="00CC13C1">
        <w:rPr>
          <w:rFonts w:ascii="Calibri" w:hAnsi="Calibri" w:cs="Calibri"/>
          <w:color w:val="000000" w:themeColor="text1"/>
          <w:sz w:val="20"/>
          <w:szCs w:val="20"/>
          <w:lang w:val="en-US"/>
        </w:rPr>
        <w:t xml:space="preserve"> Additionally, sunlight exposure may play a role </w:t>
      </w:r>
      <w:r w:rsidRPr="00CC13C1">
        <w:rPr>
          <w:rFonts w:ascii="Calibri" w:hAnsi="Calibri" w:cs="Calibri"/>
          <w:color w:val="000000" w:themeColor="text1"/>
          <w:sz w:val="20"/>
          <w:szCs w:val="20"/>
          <w:lang w:val="en-US"/>
        </w:rPr>
        <w:lastRenderedPageBreak/>
        <w:t>by promoting impulsivity and influencing serotonin neurotransmission, potentially triggering suicidal behavior.</w:t>
      </w:r>
      <w:r w:rsidRPr="00CC13C1">
        <w:rPr>
          <w:rFonts w:ascii="Calibri" w:hAnsi="Calibri" w:cs="Calibri"/>
          <w:color w:val="008080"/>
          <w:sz w:val="20"/>
          <w:szCs w:val="20"/>
          <w:vertAlign w:val="superscript"/>
          <w:lang w:val="en-US"/>
        </w:rPr>
        <w:t>17</w:t>
      </w:r>
      <w:r w:rsidRPr="00CC13C1">
        <w:rPr>
          <w:rFonts w:ascii="Calibri" w:hAnsi="Calibri" w:cs="Calibri"/>
          <w:color w:val="000000" w:themeColor="text1"/>
          <w:sz w:val="20"/>
          <w:szCs w:val="20"/>
          <w:lang w:val="en-US"/>
        </w:rPr>
        <w:t xml:space="preserve"> The lower energy levels typically experienced during winter may act as a protective factor, as it requires energy to act on suicidal thoughts. Furthermore, during summer, patients in psychiatric care may witness friends and family enjoying holidays, which could contribute to increased feelings of despair, akin to the "broken-promise effect" often associated with holiday seasons.</w:t>
      </w:r>
      <w:r w:rsidRPr="00CC13C1">
        <w:rPr>
          <w:rFonts w:ascii="Calibri" w:hAnsi="Calibri" w:cs="Calibri"/>
          <w:color w:val="008080"/>
          <w:sz w:val="20"/>
          <w:szCs w:val="20"/>
          <w:vertAlign w:val="superscript"/>
          <w:lang w:val="en-US"/>
        </w:rPr>
        <w:t>18</w:t>
      </w:r>
    </w:p>
    <w:p w14:paraId="53B63F23" w14:textId="34C10D40" w:rsidR="00CC13C1" w:rsidRPr="00CC13C1" w:rsidRDefault="00CC13C1" w:rsidP="00CC13C1">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Our study delved into meteorological factors, including humidity and temperature, to explore their influence on suicidal ideation. Notably, relative humidity exhibited an inverse relationship with suicidal ideation, aligning with previous research highlighting its substantial correlation with suicide rates, even exceeding that of heatwaves.</w:t>
      </w:r>
      <w:r w:rsidRPr="00CC13C1">
        <w:rPr>
          <w:rFonts w:ascii="Calibri" w:hAnsi="Calibri" w:cs="Calibri"/>
          <w:color w:val="008080"/>
          <w:sz w:val="20"/>
          <w:szCs w:val="20"/>
          <w:vertAlign w:val="superscript"/>
          <w:lang w:val="en-US"/>
        </w:rPr>
        <w:t>19</w:t>
      </w:r>
      <w:r w:rsidRPr="00CC13C1">
        <w:rPr>
          <w:rFonts w:ascii="Calibri" w:hAnsi="Calibri" w:cs="Calibri"/>
          <w:color w:val="000000" w:themeColor="text1"/>
          <w:sz w:val="20"/>
          <w:szCs w:val="20"/>
          <w:lang w:val="en-US"/>
        </w:rPr>
        <w:t xml:space="preserve"> Although we did not establish a direct association between temperature and suicidal thoughts, existing studies have indicated such a connection.</w:t>
      </w:r>
      <w:r w:rsidRPr="00CC13C1">
        <w:rPr>
          <w:rFonts w:ascii="Calibri" w:hAnsi="Calibri" w:cs="Calibri"/>
          <w:color w:val="008080"/>
          <w:sz w:val="20"/>
          <w:szCs w:val="20"/>
          <w:vertAlign w:val="superscript"/>
          <w:lang w:val="en-US"/>
        </w:rPr>
        <w:t>20,21</w:t>
      </w:r>
    </w:p>
    <w:p w14:paraId="11A0FB42" w14:textId="1C18840F" w:rsidR="00CC13C1" w:rsidRPr="00CC13C1" w:rsidRDefault="00CC13C1" w:rsidP="00CC13C1">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Furthermore, our findings resonate with several Asian studies that have revealed the detrimental impact of temperature fluctuations on mental health and overall well-being.</w:t>
      </w:r>
      <w:r w:rsidRPr="00CC13C1">
        <w:rPr>
          <w:rFonts w:ascii="Calibri" w:hAnsi="Calibri" w:cs="Calibri"/>
          <w:color w:val="008080"/>
          <w:sz w:val="20"/>
          <w:szCs w:val="20"/>
          <w:vertAlign w:val="superscript"/>
          <w:lang w:val="en-US"/>
        </w:rPr>
        <w:t>22,23</w:t>
      </w:r>
      <w:r w:rsidRPr="00CC13C1">
        <w:rPr>
          <w:rFonts w:ascii="Calibri" w:hAnsi="Calibri" w:cs="Calibri"/>
          <w:color w:val="000000" w:themeColor="text1"/>
          <w:sz w:val="20"/>
          <w:szCs w:val="20"/>
          <w:lang w:val="en-US"/>
        </w:rPr>
        <w:t xml:space="preserve"> A particularly pertinent study, investigating the interplay between temperature and humidity, postulated that saturated air's reduced ability to extract moisture from the skin's surface might compromise the effectiveness of sweating in mitigating heat-related stress. This, in turn, was linked to an increased likelihood of experiencing high or very high distress as heat and/or humidity levels rose.</w:t>
      </w:r>
      <w:r w:rsidRPr="00CC13C1">
        <w:rPr>
          <w:rFonts w:ascii="Calibri" w:hAnsi="Calibri" w:cs="Calibri"/>
          <w:color w:val="008080"/>
          <w:sz w:val="20"/>
          <w:szCs w:val="20"/>
          <w:vertAlign w:val="superscript"/>
          <w:lang w:val="en-US"/>
        </w:rPr>
        <w:t>24</w:t>
      </w:r>
    </w:p>
    <w:p w14:paraId="67D3C8C6" w14:textId="77777777" w:rsidR="00CC13C1" w:rsidRPr="00CC13C1" w:rsidRDefault="00CC13C1" w:rsidP="00CC13C1">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These collective findings underscore a robust and adverse relationship between climate change and mental health. Recognizing the significance of climate-related factors in mental health interventions is increasingly imperative.</w:t>
      </w:r>
    </w:p>
    <w:p w14:paraId="42CA3DCE" w14:textId="7C00F06C" w:rsidR="00CC13C1" w:rsidRPr="00CC13C1" w:rsidRDefault="00CC13C1" w:rsidP="00CC13C1">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The gender and age distribution of our study population highlighted disparities in suicidal tendencies. Globally, suicide rates show a male-to-female ratio of 1.9.</w:t>
      </w:r>
      <w:r w:rsidRPr="00CC13C1">
        <w:rPr>
          <w:rFonts w:ascii="Calibri" w:hAnsi="Calibri" w:cs="Calibri"/>
          <w:color w:val="008080"/>
          <w:sz w:val="20"/>
          <w:szCs w:val="20"/>
          <w:vertAlign w:val="superscript"/>
          <w:lang w:val="en-US"/>
        </w:rPr>
        <w:t>25</w:t>
      </w:r>
      <w:r w:rsidRPr="00CC13C1">
        <w:rPr>
          <w:rFonts w:ascii="Calibri" w:hAnsi="Calibri" w:cs="Calibri"/>
          <w:color w:val="000000" w:themeColor="text1"/>
          <w:sz w:val="20"/>
          <w:szCs w:val="20"/>
          <w:lang w:val="en-US"/>
        </w:rPr>
        <w:t xml:space="preserve"> However, these ratios can be influenced by various socioeconomic factors, especially in developing regions. Given the predominance of male participants in our study, we were unable to comprehensively assess how seasonal fluctuations in suicidality affect both genders differently. Age also emerged as a potential influencer, with older individuals possibly more vulnerable to weather-related effects due to diminished thermoregulatory mechanisms.</w:t>
      </w:r>
      <w:r w:rsidR="005D09A2" w:rsidRPr="005D09A2">
        <w:rPr>
          <w:rFonts w:ascii="Calibri" w:hAnsi="Calibri" w:cs="Calibri"/>
          <w:color w:val="008080"/>
          <w:sz w:val="20"/>
          <w:szCs w:val="20"/>
          <w:vertAlign w:val="superscript"/>
          <w:lang w:val="en-US"/>
        </w:rPr>
        <w:t>2</w:t>
      </w:r>
      <w:r w:rsidR="008E5D5E">
        <w:rPr>
          <w:rFonts w:ascii="Calibri" w:hAnsi="Calibri" w:cs="Calibri"/>
          <w:color w:val="008080"/>
          <w:sz w:val="20"/>
          <w:szCs w:val="20"/>
          <w:vertAlign w:val="superscript"/>
          <w:lang w:val="en-US"/>
        </w:rPr>
        <w:t>6</w:t>
      </w:r>
    </w:p>
    <w:p w14:paraId="63B1D490" w14:textId="77777777" w:rsidR="00CC13C1" w:rsidRPr="00CC13C1" w:rsidRDefault="00CC13C1" w:rsidP="00CC13C1">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 xml:space="preserve">While our study provides valuable insights into the relationship between seasonality, climate, and suicidality in psychiatric patients, several limitations warrant consideration. The inpatient nature of our study population may have introduced confounding variables related to facility conditions. Further research should explore the outpatient demographic to identify potential differences in outcomes. Additionally, the diverse range of psychiatric diagnoses in our study calls for future investigations into </w:t>
      </w:r>
      <w:r w:rsidRPr="00CC13C1">
        <w:rPr>
          <w:rFonts w:ascii="Calibri" w:hAnsi="Calibri" w:cs="Calibri"/>
          <w:color w:val="000000" w:themeColor="text1"/>
          <w:sz w:val="20"/>
          <w:szCs w:val="20"/>
          <w:lang w:val="en-US"/>
        </w:rPr>
        <w:t xml:space="preserve">how specific diagnoses and illness severity may impact suicide rates. </w:t>
      </w:r>
    </w:p>
    <w:p w14:paraId="38347227" w14:textId="77777777" w:rsidR="00CC13C1" w:rsidRPr="00CC13C1" w:rsidRDefault="00CC13C1" w:rsidP="00CC13C1">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Many of the studies referenced in this paper focused on seasonality within limited time frames and specific geographic regions. This approach is understandable, given the frequent weather variations and unique climatic conditions experienced in different locations. However, it is crucial to emphasize the need for replication of these findings across diverse geographic regions to gain a comprehensive understanding of how seasonality impacts suicide behavior.</w:t>
      </w:r>
    </w:p>
    <w:p w14:paraId="4F0C13D7" w14:textId="77777777" w:rsidR="00CC13C1" w:rsidRPr="00CC13C1" w:rsidRDefault="00CC13C1" w:rsidP="00CC13C1">
      <w:pPr>
        <w:spacing w:after="0" w:line="240" w:lineRule="auto"/>
        <w:ind w:firstLine="284"/>
        <w:jc w:val="both"/>
        <w:rPr>
          <w:rFonts w:ascii="Calibri" w:hAnsi="Calibri" w:cs="Calibri"/>
          <w:color w:val="000000" w:themeColor="text1"/>
          <w:sz w:val="20"/>
          <w:szCs w:val="20"/>
          <w:lang w:val="en-US"/>
        </w:rPr>
      </w:pPr>
      <w:r w:rsidRPr="00CC13C1">
        <w:rPr>
          <w:rFonts w:ascii="Calibri" w:hAnsi="Calibri" w:cs="Calibri"/>
          <w:color w:val="000000" w:themeColor="text1"/>
          <w:sz w:val="20"/>
          <w:szCs w:val="20"/>
          <w:lang w:val="en-US"/>
        </w:rPr>
        <w:t>The sample size was kept small due to limited access to Georgia's psychiatric patient population. Nonetheless, our findings contribute substantially to our knowledge of psychiatric disorders.</w:t>
      </w:r>
    </w:p>
    <w:p w14:paraId="64556098" w14:textId="454B1AA1" w:rsidR="001E6F33" w:rsidRPr="00B00C32" w:rsidRDefault="001E6F33" w:rsidP="00D42C1C">
      <w:pPr>
        <w:spacing w:before="240" w:after="0" w:line="240" w:lineRule="auto"/>
        <w:jc w:val="both"/>
        <w:rPr>
          <w:rFonts w:ascii="Calibri" w:hAnsi="Calibri" w:cs="Calibri"/>
          <w:color w:val="000000" w:themeColor="text1"/>
          <w:sz w:val="20"/>
          <w:szCs w:val="20"/>
          <w:lang w:val="en-US"/>
        </w:rPr>
      </w:pPr>
      <w:r w:rsidRPr="001E6F33">
        <w:rPr>
          <w:rFonts w:ascii="Calibri" w:hAnsi="Calibri" w:cs="Calibri"/>
          <w:color w:val="FF0000"/>
          <w:sz w:val="20"/>
          <w:szCs w:val="20"/>
          <w:lang w:val="en-US"/>
        </w:rPr>
        <w:t>CONCLUSION</w:t>
      </w:r>
      <w:r w:rsidR="00C253C2">
        <w:rPr>
          <w:rFonts w:ascii="Calibri" w:hAnsi="Calibri" w:cs="Calibri"/>
          <w:color w:val="FF0000"/>
          <w:sz w:val="20"/>
          <w:szCs w:val="20"/>
          <w:lang w:val="en-US"/>
        </w:rPr>
        <w:t>S</w:t>
      </w:r>
    </w:p>
    <w:p w14:paraId="2AA9F3CD" w14:textId="76C094BD" w:rsidR="001E6F33" w:rsidRDefault="005D09A2" w:rsidP="001E6F33">
      <w:pPr>
        <w:spacing w:after="0" w:line="240" w:lineRule="auto"/>
        <w:jc w:val="both"/>
        <w:rPr>
          <w:rFonts w:ascii="Calibri" w:hAnsi="Calibri" w:cs="Calibri"/>
          <w:color w:val="000000" w:themeColor="text1"/>
          <w:sz w:val="20"/>
          <w:szCs w:val="20"/>
          <w:lang w:val="en-US"/>
        </w:rPr>
      </w:pPr>
      <w:r w:rsidRPr="005D09A2">
        <w:rPr>
          <w:rFonts w:ascii="Calibri" w:hAnsi="Calibri" w:cs="Calibri"/>
          <w:color w:val="000000" w:themeColor="text1"/>
          <w:sz w:val="20"/>
          <w:szCs w:val="20"/>
          <w:lang w:val="en-US"/>
        </w:rPr>
        <w:t>In conclusion, our study contributes to the understanding of seasonal patterns in suicidal tendencies among psychiatric patients, emphasizing the significance of spring and summer peaks in suicidal ideation and a significant association with climatic conditions, specifically its negative relationship with humidity in Tbilisi, Georgia.  By identifying the factors contributing to these patterns, we can work towards developing more effective suicide prevention strategies. These findings underscore the importance of considering climate-related factors in mental health care and highlight the need for further research to refine our understanding of these complex relationships.</w:t>
      </w:r>
    </w:p>
    <w:p w14:paraId="60532FD0" w14:textId="3AC174C8" w:rsidR="009C21B7" w:rsidRPr="009C21B7" w:rsidRDefault="009C21B7" w:rsidP="009C21B7">
      <w:pPr>
        <w:spacing w:before="240" w:after="0" w:line="240" w:lineRule="auto"/>
        <w:jc w:val="both"/>
        <w:rPr>
          <w:rFonts w:ascii="Calibri" w:hAnsi="Calibri" w:cs="Calibri"/>
          <w:color w:val="FF0000"/>
          <w:sz w:val="20"/>
          <w:szCs w:val="20"/>
          <w:lang w:val="en-US"/>
        </w:rPr>
      </w:pPr>
      <w:r w:rsidRPr="009C21B7">
        <w:rPr>
          <w:rFonts w:ascii="Calibri" w:hAnsi="Calibri" w:cs="Calibri"/>
          <w:color w:val="FF0000"/>
          <w:sz w:val="20"/>
          <w:szCs w:val="20"/>
          <w:lang w:val="en-US"/>
        </w:rPr>
        <w:t>AUTHOR AFFILIATION</w:t>
      </w:r>
    </w:p>
    <w:p w14:paraId="20776BF6" w14:textId="70FEA732" w:rsidR="00C97B17" w:rsidRDefault="00CE4F64" w:rsidP="00D86BB4">
      <w:pPr>
        <w:spacing w:after="0" w:line="240" w:lineRule="auto"/>
        <w:jc w:val="both"/>
        <w:rPr>
          <w:rFonts w:ascii="Calibri" w:hAnsi="Calibri" w:cs="Calibri"/>
          <w:color w:val="000000" w:themeColor="text1"/>
          <w:sz w:val="20"/>
          <w:szCs w:val="20"/>
          <w:lang w:val="en-US"/>
        </w:rPr>
      </w:pPr>
      <w:r w:rsidRPr="00CE4F64">
        <w:rPr>
          <w:rFonts w:ascii="Calibri" w:hAnsi="Calibri" w:cs="Calibri"/>
          <w:color w:val="008080"/>
          <w:sz w:val="20"/>
          <w:szCs w:val="20"/>
          <w:lang w:val="en-US"/>
        </w:rPr>
        <w:t>1</w:t>
      </w:r>
      <w:r>
        <w:rPr>
          <w:rFonts w:ascii="Calibri" w:hAnsi="Calibri" w:cs="Calibri"/>
          <w:color w:val="000000" w:themeColor="text1"/>
          <w:sz w:val="20"/>
          <w:szCs w:val="20"/>
          <w:lang w:val="en-US"/>
        </w:rPr>
        <w:t xml:space="preserve"> </w:t>
      </w:r>
      <w:r w:rsidR="00CE2441" w:rsidRPr="00CE2441">
        <w:rPr>
          <w:rFonts w:ascii="Calibri" w:hAnsi="Calibri" w:cs="Calibri"/>
          <w:sz w:val="20"/>
          <w:szCs w:val="20"/>
          <w:lang w:val="en-US"/>
        </w:rPr>
        <w:t>American M.D. Program, Tbilisi State Medical University, Tbilisi, Georgia</w:t>
      </w:r>
      <w:r w:rsidR="004D2853">
        <w:rPr>
          <w:rFonts w:ascii="Calibri" w:hAnsi="Calibri" w:cs="Calibri"/>
          <w:color w:val="000000" w:themeColor="text1"/>
          <w:sz w:val="20"/>
          <w:szCs w:val="20"/>
          <w:lang w:val="en-US"/>
        </w:rPr>
        <w:t>;</w:t>
      </w:r>
    </w:p>
    <w:p w14:paraId="0D39DACD" w14:textId="0AF17D35" w:rsidR="004D2853" w:rsidRDefault="004D2853" w:rsidP="00D86BB4">
      <w:pPr>
        <w:spacing w:after="0" w:line="240" w:lineRule="auto"/>
        <w:jc w:val="both"/>
        <w:rPr>
          <w:rFonts w:ascii="Calibri" w:hAnsi="Calibri" w:cs="Calibri"/>
          <w:color w:val="000000" w:themeColor="text1"/>
          <w:sz w:val="20"/>
          <w:szCs w:val="20"/>
          <w:lang w:val="en-US"/>
        </w:rPr>
      </w:pPr>
      <w:r w:rsidRPr="00D42C1C">
        <w:rPr>
          <w:rFonts w:ascii="Calibri" w:hAnsi="Calibri" w:cs="Calibri"/>
          <w:color w:val="008080"/>
          <w:sz w:val="20"/>
          <w:szCs w:val="20"/>
          <w:lang w:val="en-US"/>
        </w:rPr>
        <w:t>2</w:t>
      </w:r>
      <w:r>
        <w:rPr>
          <w:rFonts w:ascii="Calibri" w:hAnsi="Calibri" w:cs="Calibri"/>
          <w:color w:val="000000" w:themeColor="text1"/>
          <w:sz w:val="20"/>
          <w:szCs w:val="20"/>
          <w:lang w:val="en-US"/>
        </w:rPr>
        <w:t xml:space="preserve"> </w:t>
      </w:r>
      <w:r w:rsidR="00CE2441" w:rsidRPr="00CE2441">
        <w:rPr>
          <w:rFonts w:ascii="Calibri" w:hAnsi="Calibri" w:cs="Calibri"/>
          <w:color w:val="000000" w:themeColor="text1"/>
          <w:sz w:val="20"/>
          <w:szCs w:val="20"/>
          <w:lang w:val="en-US"/>
        </w:rPr>
        <w:t>Tbilisi Mental Health Centre, Tbilisi, Georgia</w:t>
      </w:r>
      <w:r w:rsidR="007F085C">
        <w:rPr>
          <w:rFonts w:ascii="Calibri" w:hAnsi="Calibri" w:cs="Calibri"/>
          <w:color w:val="000000" w:themeColor="text1"/>
          <w:sz w:val="20"/>
          <w:szCs w:val="20"/>
          <w:lang w:val="en-US"/>
        </w:rPr>
        <w:t>.</w:t>
      </w:r>
    </w:p>
    <w:p w14:paraId="5D0E0906" w14:textId="683D93B6" w:rsidR="00CE4F64" w:rsidRPr="00CE4F64" w:rsidRDefault="00CE4F64" w:rsidP="00CE4F64">
      <w:pPr>
        <w:spacing w:before="240" w:after="0" w:line="240" w:lineRule="auto"/>
        <w:jc w:val="both"/>
        <w:rPr>
          <w:rFonts w:ascii="Calibri" w:hAnsi="Calibri" w:cs="Calibri"/>
          <w:color w:val="FF0000"/>
          <w:sz w:val="20"/>
          <w:szCs w:val="20"/>
          <w:lang w:val="en-US"/>
        </w:rPr>
      </w:pPr>
      <w:r w:rsidRPr="00CE4F64">
        <w:rPr>
          <w:rFonts w:ascii="Calibri" w:hAnsi="Calibri" w:cs="Calibri"/>
          <w:color w:val="FF0000"/>
          <w:sz w:val="20"/>
          <w:szCs w:val="20"/>
          <w:lang w:val="en-US"/>
        </w:rPr>
        <w:t>REFERENCES</w:t>
      </w:r>
    </w:p>
    <w:p w14:paraId="40486EF6"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Rosenthal NE, Sack DA, Gillin JC, Lewy AJ, Goodwin FK, Davenport Y, Mueller PS, Newsome DA, Wehr TA. Seasonal affective disorder. A description of the syndrome and preliminary findings with light therapy. Arch Gen Psychiatry. 1984 Jan;41(1):72-80. </w:t>
      </w:r>
      <w:proofErr w:type="spellStart"/>
      <w:r w:rsidRPr="008E5D5E">
        <w:rPr>
          <w:rFonts w:ascii="Calibri" w:hAnsi="Calibri" w:cs="Calibri"/>
          <w:color w:val="000000" w:themeColor="text1"/>
          <w:sz w:val="16"/>
          <w:szCs w:val="16"/>
          <w:lang w:val="en-US"/>
        </w:rPr>
        <w:t>doi</w:t>
      </w:r>
      <w:proofErr w:type="spellEnd"/>
      <w:r w:rsidRPr="008E5D5E">
        <w:rPr>
          <w:rFonts w:ascii="Calibri" w:hAnsi="Calibri" w:cs="Calibri"/>
          <w:color w:val="000000" w:themeColor="text1"/>
          <w:sz w:val="16"/>
          <w:szCs w:val="16"/>
          <w:lang w:val="en-US"/>
        </w:rPr>
        <w:t xml:space="preserve">: 10.1001/archpsyc.1984.01790120076010. </w:t>
      </w:r>
    </w:p>
    <w:p w14:paraId="35D5B826"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Keller, Matthew &amp; Fredrickson, Barbara &amp; Ybarra, Oscar &amp; Cote, Stephane &amp; Johnson, Kareem &amp; Mikels, Joseph &amp; Conway, Anne &amp; Wager, Tor. (2005). A Warm Heart and a Clear Head: The Contingent Effects of Weather on Mood and Cognition. Psychological science. 16. 724-31.doi: 10.1111/j.1467-9280.2005.</w:t>
      </w:r>
      <w:proofErr w:type="gramStart"/>
      <w:r w:rsidRPr="008E5D5E">
        <w:rPr>
          <w:rFonts w:ascii="Calibri" w:hAnsi="Calibri" w:cs="Calibri"/>
          <w:color w:val="000000" w:themeColor="text1"/>
          <w:sz w:val="16"/>
          <w:szCs w:val="16"/>
          <w:lang w:val="en-US"/>
        </w:rPr>
        <w:t>01602.x.</w:t>
      </w:r>
      <w:proofErr w:type="gramEnd"/>
      <w:r w:rsidRPr="008E5D5E">
        <w:rPr>
          <w:rFonts w:ascii="Calibri" w:hAnsi="Calibri" w:cs="Calibri"/>
          <w:color w:val="000000" w:themeColor="text1"/>
          <w:sz w:val="16"/>
          <w:szCs w:val="16"/>
          <w:lang w:val="en-US"/>
        </w:rPr>
        <w:t xml:space="preserve"> </w:t>
      </w:r>
    </w:p>
    <w:p w14:paraId="6306490B"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Su MK, Chan PY, Hoffman RS. The seasonality of suicide attempts: a single poison control center perspective. Clin </w:t>
      </w:r>
      <w:proofErr w:type="spellStart"/>
      <w:r w:rsidRPr="008E5D5E">
        <w:rPr>
          <w:rFonts w:ascii="Calibri" w:hAnsi="Calibri" w:cs="Calibri"/>
          <w:color w:val="000000" w:themeColor="text1"/>
          <w:sz w:val="16"/>
          <w:szCs w:val="16"/>
          <w:lang w:val="en-US"/>
        </w:rPr>
        <w:t>Toxicol</w:t>
      </w:r>
      <w:proofErr w:type="spellEnd"/>
      <w:r w:rsidRPr="008E5D5E">
        <w:rPr>
          <w:rFonts w:ascii="Calibri" w:hAnsi="Calibri" w:cs="Calibri"/>
          <w:color w:val="000000" w:themeColor="text1"/>
          <w:sz w:val="16"/>
          <w:szCs w:val="16"/>
          <w:lang w:val="en-US"/>
        </w:rPr>
        <w:t xml:space="preserve"> (Phila). 2020 Nov;58(11</w:t>
      </w:r>
      <w:proofErr w:type="gramStart"/>
      <w:r w:rsidRPr="008E5D5E">
        <w:rPr>
          <w:rFonts w:ascii="Calibri" w:hAnsi="Calibri" w:cs="Calibri"/>
          <w:color w:val="000000" w:themeColor="text1"/>
          <w:sz w:val="16"/>
          <w:szCs w:val="16"/>
          <w:lang w:val="en-US"/>
        </w:rPr>
        <w:t>):1034-1041.doi</w:t>
      </w:r>
      <w:proofErr w:type="gramEnd"/>
      <w:r w:rsidRPr="008E5D5E">
        <w:rPr>
          <w:rFonts w:ascii="Calibri" w:hAnsi="Calibri" w:cs="Calibri"/>
          <w:color w:val="000000" w:themeColor="text1"/>
          <w:sz w:val="16"/>
          <w:szCs w:val="16"/>
          <w:lang w:val="en-US"/>
        </w:rPr>
        <w:t>:10.1080/15563650.2020.1733591.</w:t>
      </w:r>
    </w:p>
    <w:p w14:paraId="032D1087"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Brandl EJ, Lett TA, </w:t>
      </w:r>
      <w:proofErr w:type="spellStart"/>
      <w:r w:rsidRPr="008E5D5E">
        <w:rPr>
          <w:rFonts w:ascii="Calibri" w:hAnsi="Calibri" w:cs="Calibri"/>
          <w:color w:val="000000" w:themeColor="text1"/>
          <w:sz w:val="16"/>
          <w:szCs w:val="16"/>
          <w:lang w:val="en-US"/>
        </w:rPr>
        <w:t>Bakanidze</w:t>
      </w:r>
      <w:proofErr w:type="spellEnd"/>
      <w:r w:rsidRPr="008E5D5E">
        <w:rPr>
          <w:rFonts w:ascii="Calibri" w:hAnsi="Calibri" w:cs="Calibri"/>
          <w:color w:val="000000" w:themeColor="text1"/>
          <w:sz w:val="16"/>
          <w:szCs w:val="16"/>
          <w:lang w:val="en-US"/>
        </w:rPr>
        <w:t xml:space="preserve"> G, Heinz A, </w:t>
      </w:r>
      <w:proofErr w:type="spellStart"/>
      <w:r w:rsidRPr="008E5D5E">
        <w:rPr>
          <w:rFonts w:ascii="Calibri" w:hAnsi="Calibri" w:cs="Calibri"/>
          <w:color w:val="000000" w:themeColor="text1"/>
          <w:sz w:val="16"/>
          <w:szCs w:val="16"/>
          <w:lang w:val="en-US"/>
        </w:rPr>
        <w:t>Bermpohl</w:t>
      </w:r>
      <w:proofErr w:type="spellEnd"/>
      <w:r w:rsidRPr="008E5D5E">
        <w:rPr>
          <w:rFonts w:ascii="Calibri" w:hAnsi="Calibri" w:cs="Calibri"/>
          <w:color w:val="000000" w:themeColor="text1"/>
          <w:sz w:val="16"/>
          <w:szCs w:val="16"/>
          <w:lang w:val="en-US"/>
        </w:rPr>
        <w:t xml:space="preserve"> F, Schouler-Ocak M. Weather conditions influence the number of psychiatric emergency room patients. Int J </w:t>
      </w:r>
      <w:proofErr w:type="spellStart"/>
      <w:r w:rsidRPr="008E5D5E">
        <w:rPr>
          <w:rFonts w:ascii="Calibri" w:hAnsi="Calibri" w:cs="Calibri"/>
          <w:color w:val="000000" w:themeColor="text1"/>
          <w:sz w:val="16"/>
          <w:szCs w:val="16"/>
          <w:lang w:val="en-US"/>
        </w:rPr>
        <w:t>Biometeorol</w:t>
      </w:r>
      <w:proofErr w:type="spellEnd"/>
      <w:r w:rsidRPr="008E5D5E">
        <w:rPr>
          <w:rFonts w:ascii="Calibri" w:hAnsi="Calibri" w:cs="Calibri"/>
          <w:color w:val="000000" w:themeColor="text1"/>
          <w:sz w:val="16"/>
          <w:szCs w:val="16"/>
          <w:lang w:val="en-US"/>
        </w:rPr>
        <w:t>. 2018. 62(5</w:t>
      </w:r>
      <w:proofErr w:type="gramStart"/>
      <w:r w:rsidRPr="008E5D5E">
        <w:rPr>
          <w:rFonts w:ascii="Calibri" w:hAnsi="Calibri" w:cs="Calibri"/>
          <w:color w:val="000000" w:themeColor="text1"/>
          <w:sz w:val="16"/>
          <w:szCs w:val="16"/>
          <w:lang w:val="en-US"/>
        </w:rPr>
        <w:t>):843-850.doi</w:t>
      </w:r>
      <w:proofErr w:type="gramEnd"/>
      <w:r w:rsidRPr="008E5D5E">
        <w:rPr>
          <w:rFonts w:ascii="Calibri" w:hAnsi="Calibri" w:cs="Calibri"/>
          <w:color w:val="000000" w:themeColor="text1"/>
          <w:sz w:val="16"/>
          <w:szCs w:val="16"/>
          <w:lang w:val="en-US"/>
        </w:rPr>
        <w:t>: 10.1007/s00484-017-1485-z.</w:t>
      </w:r>
    </w:p>
    <w:p w14:paraId="72DFC33D"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Di Nicola M, Mazza M, Panaccione I. Sensitivity to climate and weather changes in euthymic bipolar subjects: Association with </w:t>
      </w:r>
      <w:r w:rsidRPr="008E5D5E">
        <w:rPr>
          <w:rFonts w:ascii="Calibri" w:hAnsi="Calibri" w:cs="Calibri"/>
          <w:color w:val="000000" w:themeColor="text1"/>
          <w:sz w:val="16"/>
          <w:szCs w:val="16"/>
          <w:lang w:val="en-US"/>
        </w:rPr>
        <w:lastRenderedPageBreak/>
        <w:t xml:space="preserve">suicide attempts. Front Psychiatry. 2020. </w:t>
      </w:r>
      <w:proofErr w:type="gramStart"/>
      <w:r w:rsidRPr="008E5D5E">
        <w:rPr>
          <w:rFonts w:ascii="Calibri" w:hAnsi="Calibri" w:cs="Calibri"/>
          <w:color w:val="000000" w:themeColor="text1"/>
          <w:sz w:val="16"/>
          <w:szCs w:val="16"/>
          <w:lang w:val="en-US"/>
        </w:rPr>
        <w:t>5:11-95.doi</w:t>
      </w:r>
      <w:proofErr w:type="gramEnd"/>
      <w:r w:rsidRPr="008E5D5E">
        <w:rPr>
          <w:rFonts w:ascii="Calibri" w:hAnsi="Calibri" w:cs="Calibri"/>
          <w:color w:val="000000" w:themeColor="text1"/>
          <w:sz w:val="16"/>
          <w:szCs w:val="16"/>
          <w:lang w:val="en-US"/>
        </w:rPr>
        <w:t>: 10.3389/fpsyt.2020.00095.</w:t>
      </w:r>
    </w:p>
    <w:p w14:paraId="0D51DDD9"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Emma L. Lawrance, Rhiannon Thompson, Jessica Newberry Le Vay, Lisa Page &amp; Neil Jennings (2022) The Impact of Climate Change on Mental Health and Emotional Wellbeing: A Narrative Review of Current Evidence, and its Implications, International Review of Psychiatry, 34:5, 443-498.doi:10.1080/09540261.2022.2128725.</w:t>
      </w:r>
    </w:p>
    <w:p w14:paraId="18B87A6B"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Berry HL, Bowen K, </w:t>
      </w:r>
      <w:proofErr w:type="spellStart"/>
      <w:r w:rsidRPr="008E5D5E">
        <w:rPr>
          <w:rFonts w:ascii="Calibri" w:hAnsi="Calibri" w:cs="Calibri"/>
          <w:color w:val="000000" w:themeColor="text1"/>
          <w:sz w:val="16"/>
          <w:szCs w:val="16"/>
          <w:lang w:val="en-US"/>
        </w:rPr>
        <w:t>Kjellstrom</w:t>
      </w:r>
      <w:proofErr w:type="spellEnd"/>
      <w:r w:rsidRPr="008E5D5E">
        <w:rPr>
          <w:rFonts w:ascii="Calibri" w:hAnsi="Calibri" w:cs="Calibri"/>
          <w:color w:val="000000" w:themeColor="text1"/>
          <w:sz w:val="16"/>
          <w:szCs w:val="16"/>
          <w:lang w:val="en-US"/>
        </w:rPr>
        <w:t xml:space="preserve"> T. Climate change and mental health: a causal pathways framework. Int J Public Health. 2010 Apr;55(2</w:t>
      </w:r>
      <w:proofErr w:type="gramStart"/>
      <w:r w:rsidRPr="008E5D5E">
        <w:rPr>
          <w:rFonts w:ascii="Calibri" w:hAnsi="Calibri" w:cs="Calibri"/>
          <w:color w:val="000000" w:themeColor="text1"/>
          <w:sz w:val="16"/>
          <w:szCs w:val="16"/>
          <w:lang w:val="en-US"/>
        </w:rPr>
        <w:t>):123-32.doi</w:t>
      </w:r>
      <w:proofErr w:type="gramEnd"/>
      <w:r w:rsidRPr="008E5D5E">
        <w:rPr>
          <w:rFonts w:ascii="Calibri" w:hAnsi="Calibri" w:cs="Calibri"/>
          <w:color w:val="000000" w:themeColor="text1"/>
          <w:sz w:val="16"/>
          <w:szCs w:val="16"/>
          <w:lang w:val="en-US"/>
        </w:rPr>
        <w:t xml:space="preserve">: 10.1007/s00038-009-0112-0. </w:t>
      </w:r>
    </w:p>
    <w:p w14:paraId="783D1144"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Patel V, Saxena S, Lund C, Thornicroft G, Baingana F, Bolton P, Chisholm D, Collins PY, Cooper JL, Eaton J, Herrman H, </w:t>
      </w:r>
      <w:proofErr w:type="spellStart"/>
      <w:r w:rsidRPr="008E5D5E">
        <w:rPr>
          <w:rFonts w:ascii="Calibri" w:hAnsi="Calibri" w:cs="Calibri"/>
          <w:color w:val="000000" w:themeColor="text1"/>
          <w:sz w:val="16"/>
          <w:szCs w:val="16"/>
          <w:lang w:val="en-US"/>
        </w:rPr>
        <w:t>Herzallah</w:t>
      </w:r>
      <w:proofErr w:type="spellEnd"/>
      <w:r w:rsidRPr="008E5D5E">
        <w:rPr>
          <w:rFonts w:ascii="Calibri" w:hAnsi="Calibri" w:cs="Calibri"/>
          <w:color w:val="000000" w:themeColor="text1"/>
          <w:sz w:val="16"/>
          <w:szCs w:val="16"/>
          <w:lang w:val="en-US"/>
        </w:rPr>
        <w:t xml:space="preserve"> MM, Huang Y, Jordans MJD, Kleinman A, Medina-Mora ME, Morgan E, Niaz U, </w:t>
      </w:r>
      <w:proofErr w:type="spellStart"/>
      <w:r w:rsidRPr="008E5D5E">
        <w:rPr>
          <w:rFonts w:ascii="Calibri" w:hAnsi="Calibri" w:cs="Calibri"/>
          <w:color w:val="000000" w:themeColor="text1"/>
          <w:sz w:val="16"/>
          <w:szCs w:val="16"/>
          <w:lang w:val="en-US"/>
        </w:rPr>
        <w:t>Omigbodun</w:t>
      </w:r>
      <w:proofErr w:type="spellEnd"/>
      <w:r w:rsidRPr="008E5D5E">
        <w:rPr>
          <w:rFonts w:ascii="Calibri" w:hAnsi="Calibri" w:cs="Calibri"/>
          <w:color w:val="000000" w:themeColor="text1"/>
          <w:sz w:val="16"/>
          <w:szCs w:val="16"/>
          <w:lang w:val="en-US"/>
        </w:rPr>
        <w:t xml:space="preserve"> O, Prince M, Rahman A, Saraceno B, Sarkar BK, De Silva M, Singh I, Stein DJ, Sunkel C, </w:t>
      </w:r>
      <w:proofErr w:type="spellStart"/>
      <w:r w:rsidRPr="008E5D5E">
        <w:rPr>
          <w:rFonts w:ascii="Calibri" w:hAnsi="Calibri" w:cs="Calibri"/>
          <w:color w:val="000000" w:themeColor="text1"/>
          <w:sz w:val="16"/>
          <w:szCs w:val="16"/>
          <w:lang w:val="en-US"/>
        </w:rPr>
        <w:t>UnÜtzer</w:t>
      </w:r>
      <w:proofErr w:type="spellEnd"/>
      <w:r w:rsidRPr="008E5D5E">
        <w:rPr>
          <w:rFonts w:ascii="Calibri" w:hAnsi="Calibri" w:cs="Calibri"/>
          <w:color w:val="000000" w:themeColor="text1"/>
          <w:sz w:val="16"/>
          <w:szCs w:val="16"/>
          <w:lang w:val="en-US"/>
        </w:rPr>
        <w:t xml:space="preserve"> J. The Lancet Commission on global mental health and sustainable development. Lancet. 2018 Oct 27;392(10157</w:t>
      </w:r>
      <w:proofErr w:type="gramStart"/>
      <w:r w:rsidRPr="008E5D5E">
        <w:rPr>
          <w:rFonts w:ascii="Calibri" w:hAnsi="Calibri" w:cs="Calibri"/>
          <w:color w:val="000000" w:themeColor="text1"/>
          <w:sz w:val="16"/>
          <w:szCs w:val="16"/>
          <w:lang w:val="en-US"/>
        </w:rPr>
        <w:t>):1553-1598.doi</w:t>
      </w:r>
      <w:proofErr w:type="gramEnd"/>
      <w:r w:rsidRPr="008E5D5E">
        <w:rPr>
          <w:rFonts w:ascii="Calibri" w:hAnsi="Calibri" w:cs="Calibri"/>
          <w:color w:val="000000" w:themeColor="text1"/>
          <w:sz w:val="16"/>
          <w:szCs w:val="16"/>
          <w:lang w:val="en-US"/>
        </w:rPr>
        <w:t xml:space="preserve">: 10.1016/S0140-6736(18)31612-X. </w:t>
      </w:r>
    </w:p>
    <w:p w14:paraId="59CC58F5"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Charlson F, Ali S, </w:t>
      </w:r>
      <w:proofErr w:type="spellStart"/>
      <w:r w:rsidRPr="008E5D5E">
        <w:rPr>
          <w:rFonts w:ascii="Calibri" w:hAnsi="Calibri" w:cs="Calibri"/>
          <w:color w:val="000000" w:themeColor="text1"/>
          <w:sz w:val="16"/>
          <w:szCs w:val="16"/>
          <w:lang w:val="en-US"/>
        </w:rPr>
        <w:t>Benmarhnia</w:t>
      </w:r>
      <w:proofErr w:type="spellEnd"/>
      <w:r w:rsidRPr="008E5D5E">
        <w:rPr>
          <w:rFonts w:ascii="Calibri" w:hAnsi="Calibri" w:cs="Calibri"/>
          <w:color w:val="000000" w:themeColor="text1"/>
          <w:sz w:val="16"/>
          <w:szCs w:val="16"/>
          <w:lang w:val="en-US"/>
        </w:rPr>
        <w:t xml:space="preserve"> T, Pearl M, </w:t>
      </w:r>
      <w:proofErr w:type="spellStart"/>
      <w:r w:rsidRPr="008E5D5E">
        <w:rPr>
          <w:rFonts w:ascii="Calibri" w:hAnsi="Calibri" w:cs="Calibri"/>
          <w:color w:val="000000" w:themeColor="text1"/>
          <w:sz w:val="16"/>
          <w:szCs w:val="16"/>
          <w:lang w:val="en-US"/>
        </w:rPr>
        <w:t>Massazza</w:t>
      </w:r>
      <w:proofErr w:type="spellEnd"/>
      <w:r w:rsidRPr="008E5D5E">
        <w:rPr>
          <w:rFonts w:ascii="Calibri" w:hAnsi="Calibri" w:cs="Calibri"/>
          <w:color w:val="000000" w:themeColor="text1"/>
          <w:sz w:val="16"/>
          <w:szCs w:val="16"/>
          <w:lang w:val="en-US"/>
        </w:rPr>
        <w:t xml:space="preserve"> A, </w:t>
      </w:r>
      <w:proofErr w:type="spellStart"/>
      <w:r w:rsidRPr="008E5D5E">
        <w:rPr>
          <w:rFonts w:ascii="Calibri" w:hAnsi="Calibri" w:cs="Calibri"/>
          <w:color w:val="000000" w:themeColor="text1"/>
          <w:sz w:val="16"/>
          <w:szCs w:val="16"/>
          <w:lang w:val="en-US"/>
        </w:rPr>
        <w:t>Augustinavicius</w:t>
      </w:r>
      <w:proofErr w:type="spellEnd"/>
      <w:r w:rsidRPr="008E5D5E">
        <w:rPr>
          <w:rFonts w:ascii="Calibri" w:hAnsi="Calibri" w:cs="Calibri"/>
          <w:color w:val="000000" w:themeColor="text1"/>
          <w:sz w:val="16"/>
          <w:szCs w:val="16"/>
          <w:lang w:val="en-US"/>
        </w:rPr>
        <w:t xml:space="preserve"> J, Scott JG. Climate Change and Mental Health: A Scoping Review. International Journal of Environmental Research and Public Health. 2021; 18(9</w:t>
      </w:r>
      <w:proofErr w:type="gramStart"/>
      <w:r w:rsidRPr="008E5D5E">
        <w:rPr>
          <w:rFonts w:ascii="Calibri" w:hAnsi="Calibri" w:cs="Calibri"/>
          <w:color w:val="000000" w:themeColor="text1"/>
          <w:sz w:val="16"/>
          <w:szCs w:val="16"/>
          <w:lang w:val="en-US"/>
        </w:rPr>
        <w:t>):4486.doi</w:t>
      </w:r>
      <w:proofErr w:type="gramEnd"/>
      <w:r w:rsidRPr="008E5D5E">
        <w:rPr>
          <w:rFonts w:ascii="Calibri" w:hAnsi="Calibri" w:cs="Calibri"/>
          <w:color w:val="000000" w:themeColor="text1"/>
          <w:sz w:val="16"/>
          <w:szCs w:val="16"/>
          <w:lang w:val="en-US"/>
        </w:rPr>
        <w:t xml:space="preserve">: 10.3390/ijerph18094486. </w:t>
      </w:r>
    </w:p>
    <w:p w14:paraId="0F7DA791"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proofErr w:type="spellStart"/>
      <w:r w:rsidRPr="008E5D5E">
        <w:rPr>
          <w:rFonts w:ascii="Calibri" w:hAnsi="Calibri" w:cs="Calibri"/>
          <w:color w:val="000000" w:themeColor="text1"/>
          <w:sz w:val="16"/>
          <w:szCs w:val="16"/>
          <w:lang w:val="en-US"/>
        </w:rPr>
        <w:t>Plöderl</w:t>
      </w:r>
      <w:proofErr w:type="spellEnd"/>
      <w:r w:rsidRPr="008E5D5E">
        <w:rPr>
          <w:rFonts w:ascii="Calibri" w:hAnsi="Calibri" w:cs="Calibri"/>
          <w:color w:val="000000" w:themeColor="text1"/>
          <w:sz w:val="16"/>
          <w:szCs w:val="16"/>
          <w:lang w:val="en-US"/>
        </w:rPr>
        <w:t xml:space="preserve"> M. Suicide risk over the course of the day, week, and life. </w:t>
      </w:r>
      <w:proofErr w:type="spellStart"/>
      <w:r w:rsidRPr="008E5D5E">
        <w:rPr>
          <w:rFonts w:ascii="Calibri" w:hAnsi="Calibri" w:cs="Calibri"/>
          <w:color w:val="000000" w:themeColor="text1"/>
          <w:sz w:val="16"/>
          <w:szCs w:val="16"/>
          <w:lang w:val="en-US"/>
        </w:rPr>
        <w:t>PsychiatriaDanubina</w:t>
      </w:r>
      <w:proofErr w:type="spellEnd"/>
      <w:r w:rsidRPr="008E5D5E">
        <w:rPr>
          <w:rFonts w:ascii="Calibri" w:hAnsi="Calibri" w:cs="Calibri"/>
          <w:color w:val="000000" w:themeColor="text1"/>
          <w:sz w:val="16"/>
          <w:szCs w:val="16"/>
          <w:lang w:val="en-US"/>
        </w:rPr>
        <w:t>. 2021;</w:t>
      </w:r>
      <w:proofErr w:type="gramStart"/>
      <w:r w:rsidRPr="008E5D5E">
        <w:rPr>
          <w:rFonts w:ascii="Calibri" w:hAnsi="Calibri" w:cs="Calibri"/>
          <w:color w:val="000000" w:themeColor="text1"/>
          <w:sz w:val="16"/>
          <w:szCs w:val="16"/>
          <w:lang w:val="en-US"/>
        </w:rPr>
        <w:t>33:438-445.doi</w:t>
      </w:r>
      <w:proofErr w:type="gramEnd"/>
      <w:r w:rsidRPr="008E5D5E">
        <w:rPr>
          <w:rFonts w:ascii="Calibri" w:hAnsi="Calibri" w:cs="Calibri"/>
          <w:color w:val="000000" w:themeColor="text1"/>
          <w:sz w:val="16"/>
          <w:szCs w:val="16"/>
          <w:lang w:val="en-US"/>
        </w:rPr>
        <w:t>: 10.24869/psyd.2021.438.</w:t>
      </w:r>
    </w:p>
    <w:p w14:paraId="6292231D"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Thornicroft G, Brohan E, Rose D, Sartorius N, Leese M; INDIGO Study Group. Global pattern of experienced and anticipated discrimination against people with schizophrenia: a cross-sectional survey. Lancet. 2009 Jan 31;373(9661</w:t>
      </w:r>
      <w:proofErr w:type="gramStart"/>
      <w:r w:rsidRPr="008E5D5E">
        <w:rPr>
          <w:rFonts w:ascii="Calibri" w:hAnsi="Calibri" w:cs="Calibri"/>
          <w:color w:val="000000" w:themeColor="text1"/>
          <w:sz w:val="16"/>
          <w:szCs w:val="16"/>
          <w:lang w:val="en-US"/>
        </w:rPr>
        <w:t>):408-15.doi</w:t>
      </w:r>
      <w:proofErr w:type="gramEnd"/>
      <w:r w:rsidRPr="008E5D5E">
        <w:rPr>
          <w:rFonts w:ascii="Calibri" w:hAnsi="Calibri" w:cs="Calibri"/>
          <w:color w:val="000000" w:themeColor="text1"/>
          <w:sz w:val="16"/>
          <w:szCs w:val="16"/>
          <w:lang w:val="en-US"/>
        </w:rPr>
        <w:t>: 10.1016/S0140-6736(08)61817-6.</w:t>
      </w:r>
    </w:p>
    <w:p w14:paraId="1B5A0DA4"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Xu Z, Müller M, </w:t>
      </w:r>
      <w:proofErr w:type="spellStart"/>
      <w:r w:rsidRPr="008E5D5E">
        <w:rPr>
          <w:rFonts w:ascii="Calibri" w:hAnsi="Calibri" w:cs="Calibri"/>
          <w:color w:val="000000" w:themeColor="text1"/>
          <w:sz w:val="16"/>
          <w:szCs w:val="16"/>
          <w:lang w:val="en-US"/>
        </w:rPr>
        <w:t>Heekeren</w:t>
      </w:r>
      <w:proofErr w:type="spellEnd"/>
      <w:r w:rsidRPr="008E5D5E">
        <w:rPr>
          <w:rFonts w:ascii="Calibri" w:hAnsi="Calibri" w:cs="Calibri"/>
          <w:color w:val="000000" w:themeColor="text1"/>
          <w:sz w:val="16"/>
          <w:szCs w:val="16"/>
          <w:lang w:val="en-US"/>
        </w:rPr>
        <w:t xml:space="preserve"> K, Theodoridou A, Metzler S, Dvorsky D, </w:t>
      </w:r>
      <w:proofErr w:type="spellStart"/>
      <w:r w:rsidRPr="008E5D5E">
        <w:rPr>
          <w:rFonts w:ascii="Calibri" w:hAnsi="Calibri" w:cs="Calibri"/>
          <w:color w:val="000000" w:themeColor="text1"/>
          <w:sz w:val="16"/>
          <w:szCs w:val="16"/>
          <w:lang w:val="en-US"/>
        </w:rPr>
        <w:t>Oexle</w:t>
      </w:r>
      <w:proofErr w:type="spellEnd"/>
      <w:r w:rsidRPr="008E5D5E">
        <w:rPr>
          <w:rFonts w:ascii="Calibri" w:hAnsi="Calibri" w:cs="Calibri"/>
          <w:color w:val="000000" w:themeColor="text1"/>
          <w:sz w:val="16"/>
          <w:szCs w:val="16"/>
          <w:lang w:val="en-US"/>
        </w:rPr>
        <w:t xml:space="preserve"> N, </w:t>
      </w:r>
      <w:proofErr w:type="spellStart"/>
      <w:r w:rsidRPr="008E5D5E">
        <w:rPr>
          <w:rFonts w:ascii="Calibri" w:hAnsi="Calibri" w:cs="Calibri"/>
          <w:color w:val="000000" w:themeColor="text1"/>
          <w:sz w:val="16"/>
          <w:szCs w:val="16"/>
          <w:lang w:val="en-US"/>
        </w:rPr>
        <w:t>Walitza</w:t>
      </w:r>
      <w:proofErr w:type="spellEnd"/>
      <w:r w:rsidRPr="008E5D5E">
        <w:rPr>
          <w:rFonts w:ascii="Calibri" w:hAnsi="Calibri" w:cs="Calibri"/>
          <w:color w:val="000000" w:themeColor="text1"/>
          <w:sz w:val="16"/>
          <w:szCs w:val="16"/>
          <w:lang w:val="en-US"/>
        </w:rPr>
        <w:t xml:space="preserve"> S, Rössler W, </w:t>
      </w:r>
      <w:proofErr w:type="spellStart"/>
      <w:r w:rsidRPr="008E5D5E">
        <w:rPr>
          <w:rFonts w:ascii="Calibri" w:hAnsi="Calibri" w:cs="Calibri"/>
          <w:color w:val="000000" w:themeColor="text1"/>
          <w:sz w:val="16"/>
          <w:szCs w:val="16"/>
          <w:lang w:val="en-US"/>
        </w:rPr>
        <w:t>Rüsch</w:t>
      </w:r>
      <w:proofErr w:type="spellEnd"/>
      <w:r w:rsidRPr="008E5D5E">
        <w:rPr>
          <w:rFonts w:ascii="Calibri" w:hAnsi="Calibri" w:cs="Calibri"/>
          <w:color w:val="000000" w:themeColor="text1"/>
          <w:sz w:val="16"/>
          <w:szCs w:val="16"/>
          <w:lang w:val="en-US"/>
        </w:rPr>
        <w:t xml:space="preserve"> N. Pathways between stigma and suicidal ideation among people at risk of psychosis. </w:t>
      </w:r>
      <w:proofErr w:type="spellStart"/>
      <w:r w:rsidRPr="008E5D5E">
        <w:rPr>
          <w:rFonts w:ascii="Calibri" w:hAnsi="Calibri" w:cs="Calibri"/>
          <w:color w:val="000000" w:themeColor="text1"/>
          <w:sz w:val="16"/>
          <w:szCs w:val="16"/>
          <w:lang w:val="en-US"/>
        </w:rPr>
        <w:t>Schizophr</w:t>
      </w:r>
      <w:proofErr w:type="spellEnd"/>
      <w:r w:rsidRPr="008E5D5E">
        <w:rPr>
          <w:rFonts w:ascii="Calibri" w:hAnsi="Calibri" w:cs="Calibri"/>
          <w:color w:val="000000" w:themeColor="text1"/>
          <w:sz w:val="16"/>
          <w:szCs w:val="16"/>
          <w:lang w:val="en-US"/>
        </w:rPr>
        <w:t xml:space="preserve"> Res. 2016 Apr;172(1-3</w:t>
      </w:r>
      <w:proofErr w:type="gramStart"/>
      <w:r w:rsidRPr="008E5D5E">
        <w:rPr>
          <w:rFonts w:ascii="Calibri" w:hAnsi="Calibri" w:cs="Calibri"/>
          <w:color w:val="000000" w:themeColor="text1"/>
          <w:sz w:val="16"/>
          <w:szCs w:val="16"/>
          <w:lang w:val="en-US"/>
        </w:rPr>
        <w:t>):184-8.doi</w:t>
      </w:r>
      <w:proofErr w:type="gramEnd"/>
      <w:r w:rsidRPr="008E5D5E">
        <w:rPr>
          <w:rFonts w:ascii="Calibri" w:hAnsi="Calibri" w:cs="Calibri"/>
          <w:color w:val="000000" w:themeColor="text1"/>
          <w:sz w:val="16"/>
          <w:szCs w:val="16"/>
          <w:lang w:val="en-US"/>
        </w:rPr>
        <w:t>: 10.1016/j.schres.2016.01.048.</w:t>
      </w:r>
    </w:p>
    <w:p w14:paraId="68CA1AF3"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Hofstra E, </w:t>
      </w:r>
      <w:proofErr w:type="spellStart"/>
      <w:r w:rsidRPr="008E5D5E">
        <w:rPr>
          <w:rFonts w:ascii="Calibri" w:hAnsi="Calibri" w:cs="Calibri"/>
          <w:color w:val="000000" w:themeColor="text1"/>
          <w:sz w:val="16"/>
          <w:szCs w:val="16"/>
          <w:lang w:val="en-US"/>
        </w:rPr>
        <w:t>Elfeddali</w:t>
      </w:r>
      <w:proofErr w:type="spellEnd"/>
      <w:r w:rsidRPr="008E5D5E">
        <w:rPr>
          <w:rFonts w:ascii="Calibri" w:hAnsi="Calibri" w:cs="Calibri"/>
          <w:color w:val="000000" w:themeColor="text1"/>
          <w:sz w:val="16"/>
          <w:szCs w:val="16"/>
          <w:lang w:val="en-US"/>
        </w:rPr>
        <w:t xml:space="preserve"> I, Bakker M, de Jong JJ, van Nieuwenhuizen C, van der Feltz-Cornelis CM. Springtime Peaks and Christmas Troughs: A National Longitudinal Population-Based Study into Suicide Incidence Time Trends in the Netherlands Front Psychiatry. 2018 Feb 26;</w:t>
      </w:r>
      <w:proofErr w:type="gramStart"/>
      <w:r w:rsidRPr="008E5D5E">
        <w:rPr>
          <w:rFonts w:ascii="Calibri" w:hAnsi="Calibri" w:cs="Calibri"/>
          <w:color w:val="000000" w:themeColor="text1"/>
          <w:sz w:val="16"/>
          <w:szCs w:val="16"/>
          <w:lang w:val="en-US"/>
        </w:rPr>
        <w:t>9:45.doi</w:t>
      </w:r>
      <w:proofErr w:type="gramEnd"/>
      <w:r w:rsidRPr="008E5D5E">
        <w:rPr>
          <w:rFonts w:ascii="Calibri" w:hAnsi="Calibri" w:cs="Calibri"/>
          <w:color w:val="000000" w:themeColor="text1"/>
          <w:sz w:val="16"/>
          <w:szCs w:val="16"/>
          <w:lang w:val="en-US"/>
        </w:rPr>
        <w:t>: 10.3389/fpsyt.2018.00045.</w:t>
      </w:r>
    </w:p>
    <w:p w14:paraId="2C78DC55"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proofErr w:type="spellStart"/>
      <w:r w:rsidRPr="008E5D5E">
        <w:rPr>
          <w:rFonts w:ascii="Calibri" w:hAnsi="Calibri" w:cs="Calibri"/>
          <w:color w:val="000000" w:themeColor="text1"/>
          <w:sz w:val="16"/>
          <w:szCs w:val="16"/>
          <w:lang w:val="en-US"/>
        </w:rPr>
        <w:t>Veisani</w:t>
      </w:r>
      <w:proofErr w:type="spellEnd"/>
      <w:r w:rsidRPr="008E5D5E">
        <w:rPr>
          <w:rFonts w:ascii="Calibri" w:hAnsi="Calibri" w:cs="Calibri"/>
          <w:color w:val="000000" w:themeColor="text1"/>
          <w:sz w:val="16"/>
          <w:szCs w:val="16"/>
          <w:lang w:val="en-US"/>
        </w:rPr>
        <w:t>, Yousef &amp;</w:t>
      </w:r>
      <w:proofErr w:type="spellStart"/>
      <w:r w:rsidRPr="008E5D5E">
        <w:rPr>
          <w:rFonts w:ascii="Calibri" w:hAnsi="Calibri" w:cs="Calibri"/>
          <w:color w:val="000000" w:themeColor="text1"/>
          <w:sz w:val="16"/>
          <w:szCs w:val="16"/>
          <w:lang w:val="en-US"/>
        </w:rPr>
        <w:t>Delpisheh</w:t>
      </w:r>
      <w:proofErr w:type="spellEnd"/>
      <w:r w:rsidRPr="008E5D5E">
        <w:rPr>
          <w:rFonts w:ascii="Calibri" w:hAnsi="Calibri" w:cs="Calibri"/>
          <w:color w:val="000000" w:themeColor="text1"/>
          <w:sz w:val="16"/>
          <w:szCs w:val="16"/>
          <w:lang w:val="en-US"/>
        </w:rPr>
        <w:t>, Ali &amp;</w:t>
      </w:r>
      <w:proofErr w:type="spellStart"/>
      <w:r w:rsidRPr="008E5D5E">
        <w:rPr>
          <w:rFonts w:ascii="Calibri" w:hAnsi="Calibri" w:cs="Calibri"/>
          <w:color w:val="000000" w:themeColor="text1"/>
          <w:sz w:val="16"/>
          <w:szCs w:val="16"/>
          <w:lang w:val="en-US"/>
        </w:rPr>
        <w:t>Sayehmiri</w:t>
      </w:r>
      <w:proofErr w:type="spellEnd"/>
      <w:r w:rsidRPr="008E5D5E">
        <w:rPr>
          <w:rFonts w:ascii="Calibri" w:hAnsi="Calibri" w:cs="Calibri"/>
          <w:color w:val="000000" w:themeColor="text1"/>
          <w:sz w:val="16"/>
          <w:szCs w:val="16"/>
          <w:lang w:val="en-US"/>
        </w:rPr>
        <w:t xml:space="preserve">, Kourosh&amp; Moradi, </w:t>
      </w:r>
      <w:proofErr w:type="spellStart"/>
      <w:r w:rsidRPr="008E5D5E">
        <w:rPr>
          <w:rFonts w:ascii="Calibri" w:hAnsi="Calibri" w:cs="Calibri"/>
          <w:color w:val="000000" w:themeColor="text1"/>
          <w:sz w:val="16"/>
          <w:szCs w:val="16"/>
          <w:lang w:val="en-US"/>
        </w:rPr>
        <w:t>Ghobad&amp;Hasanzadeh</w:t>
      </w:r>
      <w:proofErr w:type="spellEnd"/>
      <w:r w:rsidRPr="008E5D5E">
        <w:rPr>
          <w:rFonts w:ascii="Calibri" w:hAnsi="Calibri" w:cs="Calibri"/>
          <w:color w:val="000000" w:themeColor="text1"/>
          <w:sz w:val="16"/>
          <w:szCs w:val="16"/>
          <w:lang w:val="en-US"/>
        </w:rPr>
        <w:t xml:space="preserve">, Jafar. (2017). Seasonality in Violent and Nonviolent Methods of Suicide Attempts: A Cross-Sectional Study on Systematic Registry Data Acta medica </w:t>
      </w:r>
      <w:proofErr w:type="spellStart"/>
      <w:r w:rsidRPr="008E5D5E">
        <w:rPr>
          <w:rFonts w:ascii="Calibri" w:hAnsi="Calibri" w:cs="Calibri"/>
          <w:color w:val="000000" w:themeColor="text1"/>
          <w:sz w:val="16"/>
          <w:szCs w:val="16"/>
          <w:lang w:val="en-US"/>
        </w:rPr>
        <w:t>Iranica</w:t>
      </w:r>
      <w:proofErr w:type="spellEnd"/>
      <w:r w:rsidRPr="008E5D5E">
        <w:rPr>
          <w:rFonts w:ascii="Calibri" w:hAnsi="Calibri" w:cs="Calibri"/>
          <w:color w:val="000000" w:themeColor="text1"/>
          <w:sz w:val="16"/>
          <w:szCs w:val="16"/>
          <w:lang w:val="en-US"/>
        </w:rPr>
        <w:t xml:space="preserve">. 55. 507-513.doi: 10.18869/mjiri.31.11. </w:t>
      </w:r>
    </w:p>
    <w:p w14:paraId="33A96C9D"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Clauss-Ehlers C. Encyclopedia of Cross-Cultural School Psychology. Publisher; 2010:961.</w:t>
      </w:r>
    </w:p>
    <w:p w14:paraId="05B8A4AC"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proofErr w:type="spellStart"/>
      <w:r w:rsidRPr="008E5D5E">
        <w:rPr>
          <w:rFonts w:ascii="Calibri" w:hAnsi="Calibri" w:cs="Calibri"/>
          <w:color w:val="000000" w:themeColor="text1"/>
          <w:sz w:val="16"/>
          <w:szCs w:val="16"/>
          <w:lang w:val="en-US"/>
        </w:rPr>
        <w:t>Partonen</w:t>
      </w:r>
      <w:proofErr w:type="spellEnd"/>
      <w:r w:rsidRPr="008E5D5E">
        <w:rPr>
          <w:rFonts w:ascii="Calibri" w:hAnsi="Calibri" w:cs="Calibri"/>
          <w:color w:val="000000" w:themeColor="text1"/>
          <w:sz w:val="16"/>
          <w:szCs w:val="16"/>
          <w:lang w:val="en-US"/>
        </w:rPr>
        <w:t xml:space="preserve"> T. Brown fat activity deepens depression: True or false? Ann Med. 2015;47(7</w:t>
      </w:r>
      <w:proofErr w:type="gramStart"/>
      <w:r w:rsidRPr="008E5D5E">
        <w:rPr>
          <w:rFonts w:ascii="Calibri" w:hAnsi="Calibri" w:cs="Calibri"/>
          <w:color w:val="000000" w:themeColor="text1"/>
          <w:sz w:val="16"/>
          <w:szCs w:val="16"/>
          <w:lang w:val="en-US"/>
        </w:rPr>
        <w:t>):527-529.doi</w:t>
      </w:r>
      <w:proofErr w:type="gramEnd"/>
      <w:r w:rsidRPr="008E5D5E">
        <w:rPr>
          <w:rFonts w:ascii="Calibri" w:hAnsi="Calibri" w:cs="Calibri"/>
          <w:color w:val="000000" w:themeColor="text1"/>
          <w:sz w:val="16"/>
          <w:szCs w:val="16"/>
          <w:lang w:val="en-US"/>
        </w:rPr>
        <w:t xml:space="preserve">: 10.3109/07853890.2015.1072280. </w:t>
      </w:r>
    </w:p>
    <w:p w14:paraId="1792019A"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proofErr w:type="spellStart"/>
      <w:r w:rsidRPr="008E5D5E">
        <w:rPr>
          <w:rFonts w:ascii="Calibri" w:hAnsi="Calibri" w:cs="Calibri"/>
          <w:color w:val="000000" w:themeColor="text1"/>
          <w:sz w:val="16"/>
          <w:szCs w:val="16"/>
          <w:lang w:val="en-US"/>
        </w:rPr>
        <w:t>Vyssoki</w:t>
      </w:r>
      <w:proofErr w:type="spellEnd"/>
      <w:r w:rsidRPr="008E5D5E">
        <w:rPr>
          <w:rFonts w:ascii="Calibri" w:hAnsi="Calibri" w:cs="Calibri"/>
          <w:color w:val="000000" w:themeColor="text1"/>
          <w:sz w:val="16"/>
          <w:szCs w:val="16"/>
          <w:lang w:val="en-US"/>
        </w:rPr>
        <w:t xml:space="preserve"> B, Praschak-Rieder N, Sonneck G, </w:t>
      </w:r>
      <w:proofErr w:type="spellStart"/>
      <w:r w:rsidRPr="008E5D5E">
        <w:rPr>
          <w:rFonts w:ascii="Calibri" w:hAnsi="Calibri" w:cs="Calibri"/>
          <w:color w:val="000000" w:themeColor="text1"/>
          <w:sz w:val="16"/>
          <w:szCs w:val="16"/>
          <w:lang w:val="en-US"/>
        </w:rPr>
        <w:t>Blüml</w:t>
      </w:r>
      <w:proofErr w:type="spellEnd"/>
      <w:r w:rsidRPr="008E5D5E">
        <w:rPr>
          <w:rFonts w:ascii="Calibri" w:hAnsi="Calibri" w:cs="Calibri"/>
          <w:color w:val="000000" w:themeColor="text1"/>
          <w:sz w:val="16"/>
          <w:szCs w:val="16"/>
          <w:lang w:val="en-US"/>
        </w:rPr>
        <w:t xml:space="preserve"> V, </w:t>
      </w:r>
      <w:proofErr w:type="spellStart"/>
      <w:r w:rsidRPr="008E5D5E">
        <w:rPr>
          <w:rFonts w:ascii="Calibri" w:hAnsi="Calibri" w:cs="Calibri"/>
          <w:color w:val="000000" w:themeColor="text1"/>
          <w:sz w:val="16"/>
          <w:szCs w:val="16"/>
          <w:lang w:val="en-US"/>
        </w:rPr>
        <w:t>Willeit</w:t>
      </w:r>
      <w:proofErr w:type="spellEnd"/>
      <w:r w:rsidRPr="008E5D5E">
        <w:rPr>
          <w:rFonts w:ascii="Calibri" w:hAnsi="Calibri" w:cs="Calibri"/>
          <w:color w:val="000000" w:themeColor="text1"/>
          <w:sz w:val="16"/>
          <w:szCs w:val="16"/>
          <w:lang w:val="en-US"/>
        </w:rPr>
        <w:t xml:space="preserve"> M, Kasper S, Kapusta ND. Effects of sunshine on suicide rates. </w:t>
      </w:r>
      <w:proofErr w:type="spellStart"/>
      <w:r w:rsidRPr="008E5D5E">
        <w:rPr>
          <w:rFonts w:ascii="Calibri" w:hAnsi="Calibri" w:cs="Calibri"/>
          <w:color w:val="000000" w:themeColor="text1"/>
          <w:sz w:val="16"/>
          <w:szCs w:val="16"/>
          <w:lang w:val="en-US"/>
        </w:rPr>
        <w:t>Compr</w:t>
      </w:r>
      <w:proofErr w:type="spellEnd"/>
      <w:r w:rsidRPr="008E5D5E">
        <w:rPr>
          <w:rFonts w:ascii="Calibri" w:hAnsi="Calibri" w:cs="Calibri"/>
          <w:color w:val="000000" w:themeColor="text1"/>
          <w:sz w:val="16"/>
          <w:szCs w:val="16"/>
          <w:lang w:val="en-US"/>
        </w:rPr>
        <w:t xml:space="preserve"> Psychiatry. 2012 Jul;53(5</w:t>
      </w:r>
      <w:proofErr w:type="gramStart"/>
      <w:r w:rsidRPr="008E5D5E">
        <w:rPr>
          <w:rFonts w:ascii="Calibri" w:hAnsi="Calibri" w:cs="Calibri"/>
          <w:color w:val="000000" w:themeColor="text1"/>
          <w:sz w:val="16"/>
          <w:szCs w:val="16"/>
          <w:lang w:val="en-US"/>
        </w:rPr>
        <w:t>):535-9.doi</w:t>
      </w:r>
      <w:proofErr w:type="gramEnd"/>
      <w:r w:rsidRPr="008E5D5E">
        <w:rPr>
          <w:rFonts w:ascii="Calibri" w:hAnsi="Calibri" w:cs="Calibri"/>
          <w:color w:val="000000" w:themeColor="text1"/>
          <w:sz w:val="16"/>
          <w:szCs w:val="16"/>
          <w:lang w:val="en-US"/>
        </w:rPr>
        <w:t xml:space="preserve">: 10.1016/j.comppsych.2011.06.003. </w:t>
      </w:r>
    </w:p>
    <w:p w14:paraId="57541D60"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proofErr w:type="spellStart"/>
      <w:r w:rsidRPr="008E5D5E">
        <w:rPr>
          <w:rFonts w:ascii="Calibri" w:hAnsi="Calibri" w:cs="Calibri"/>
          <w:color w:val="000000" w:themeColor="text1"/>
          <w:sz w:val="16"/>
          <w:szCs w:val="16"/>
          <w:lang w:val="en-US"/>
        </w:rPr>
        <w:t>Gabennesch</w:t>
      </w:r>
      <w:proofErr w:type="spellEnd"/>
      <w:r w:rsidRPr="008E5D5E">
        <w:rPr>
          <w:rFonts w:ascii="Calibri" w:hAnsi="Calibri" w:cs="Calibri"/>
          <w:color w:val="000000" w:themeColor="text1"/>
          <w:sz w:val="16"/>
          <w:szCs w:val="16"/>
          <w:lang w:val="en-US"/>
        </w:rPr>
        <w:t xml:space="preserve">, Howard. (1988). When Promises Fail: A Theory of Temporal Fluctuations in Suicide. Social Forces. 67. 129-145. </w:t>
      </w:r>
      <w:proofErr w:type="spellStart"/>
      <w:r w:rsidRPr="008E5D5E">
        <w:rPr>
          <w:rFonts w:ascii="Calibri" w:hAnsi="Calibri" w:cs="Calibri"/>
          <w:color w:val="000000" w:themeColor="text1"/>
          <w:sz w:val="16"/>
          <w:szCs w:val="16"/>
          <w:lang w:val="en-US"/>
        </w:rPr>
        <w:t>doi</w:t>
      </w:r>
      <w:proofErr w:type="spellEnd"/>
      <w:r w:rsidRPr="008E5D5E">
        <w:rPr>
          <w:rFonts w:ascii="Calibri" w:hAnsi="Calibri" w:cs="Calibri"/>
          <w:color w:val="000000" w:themeColor="text1"/>
          <w:sz w:val="16"/>
          <w:szCs w:val="16"/>
          <w:lang w:val="en-US"/>
        </w:rPr>
        <w:t>: 10.1093/sf/67.1.129.</w:t>
      </w:r>
    </w:p>
    <w:p w14:paraId="50F7E110"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proofErr w:type="spellStart"/>
      <w:r w:rsidRPr="008E5D5E">
        <w:rPr>
          <w:rFonts w:ascii="Calibri" w:hAnsi="Calibri" w:cs="Calibri"/>
          <w:color w:val="000000" w:themeColor="text1"/>
          <w:sz w:val="16"/>
          <w:szCs w:val="16"/>
          <w:lang w:val="en-US"/>
        </w:rPr>
        <w:t>FloridoNgu</w:t>
      </w:r>
      <w:proofErr w:type="spellEnd"/>
      <w:r w:rsidRPr="008E5D5E">
        <w:rPr>
          <w:rFonts w:ascii="Calibri" w:hAnsi="Calibri" w:cs="Calibri"/>
          <w:color w:val="000000" w:themeColor="text1"/>
          <w:sz w:val="16"/>
          <w:szCs w:val="16"/>
          <w:lang w:val="en-US"/>
        </w:rPr>
        <w:t xml:space="preserve"> F, Kelman I, Chambers J, </w:t>
      </w:r>
      <w:proofErr w:type="spellStart"/>
      <w:r w:rsidRPr="008E5D5E">
        <w:rPr>
          <w:rFonts w:ascii="Calibri" w:hAnsi="Calibri" w:cs="Calibri"/>
          <w:color w:val="000000" w:themeColor="text1"/>
          <w:sz w:val="16"/>
          <w:szCs w:val="16"/>
          <w:lang w:val="en-US"/>
        </w:rPr>
        <w:t>Ayeb</w:t>
      </w:r>
      <w:proofErr w:type="spellEnd"/>
      <w:r w:rsidRPr="008E5D5E">
        <w:rPr>
          <w:rFonts w:ascii="Calibri" w:hAnsi="Calibri" w:cs="Calibri"/>
          <w:color w:val="000000" w:themeColor="text1"/>
          <w:sz w:val="16"/>
          <w:szCs w:val="16"/>
          <w:lang w:val="en-US"/>
        </w:rPr>
        <w:t>-Karlsson S. Correlating heatwaves and relative humidity with suicide (fatal intentional self-harm). Sci Rep. 2021 Nov 15;11(1</w:t>
      </w:r>
      <w:proofErr w:type="gramStart"/>
      <w:r w:rsidRPr="008E5D5E">
        <w:rPr>
          <w:rFonts w:ascii="Calibri" w:hAnsi="Calibri" w:cs="Calibri"/>
          <w:color w:val="000000" w:themeColor="text1"/>
          <w:sz w:val="16"/>
          <w:szCs w:val="16"/>
          <w:lang w:val="en-US"/>
        </w:rPr>
        <w:t>):22175.doi</w:t>
      </w:r>
      <w:proofErr w:type="gramEnd"/>
      <w:r w:rsidRPr="008E5D5E">
        <w:rPr>
          <w:rFonts w:ascii="Calibri" w:hAnsi="Calibri" w:cs="Calibri"/>
          <w:color w:val="000000" w:themeColor="text1"/>
          <w:sz w:val="16"/>
          <w:szCs w:val="16"/>
          <w:lang w:val="en-US"/>
        </w:rPr>
        <w:t>: 10.1038/s41598-021-01448-3.</w:t>
      </w:r>
    </w:p>
    <w:p w14:paraId="5081FFF3"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Rupa Basu, Lyndsay Gavin, Dharshani Pearson, Keita Ebisu, Brian Malig, Examining the Association Between Apparent Temperature and Mental Health-Related Emergency Room Visits in California, American Journal of Epidemiology, Volume </w:t>
      </w:r>
      <w:r w:rsidRPr="008E5D5E">
        <w:rPr>
          <w:rFonts w:ascii="Calibri" w:hAnsi="Calibri" w:cs="Calibri"/>
          <w:color w:val="000000" w:themeColor="text1"/>
          <w:sz w:val="16"/>
          <w:szCs w:val="16"/>
          <w:lang w:val="en-US"/>
        </w:rPr>
        <w:t>187, Issue 4, April 2018, Pages 726–735.doi: 10.1093/</w:t>
      </w:r>
      <w:proofErr w:type="spellStart"/>
      <w:r w:rsidRPr="008E5D5E">
        <w:rPr>
          <w:rFonts w:ascii="Calibri" w:hAnsi="Calibri" w:cs="Calibri"/>
          <w:color w:val="000000" w:themeColor="text1"/>
          <w:sz w:val="16"/>
          <w:szCs w:val="16"/>
          <w:lang w:val="en-US"/>
        </w:rPr>
        <w:t>aje</w:t>
      </w:r>
      <w:proofErr w:type="spellEnd"/>
      <w:r w:rsidRPr="008E5D5E">
        <w:rPr>
          <w:rFonts w:ascii="Calibri" w:hAnsi="Calibri" w:cs="Calibri"/>
          <w:color w:val="000000" w:themeColor="text1"/>
          <w:sz w:val="16"/>
          <w:szCs w:val="16"/>
          <w:lang w:val="en-US"/>
        </w:rPr>
        <w:t xml:space="preserve">/kwx295. </w:t>
      </w:r>
    </w:p>
    <w:p w14:paraId="2644DEA7"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Casas L, Cox B, </w:t>
      </w:r>
      <w:proofErr w:type="spellStart"/>
      <w:r w:rsidRPr="008E5D5E">
        <w:rPr>
          <w:rFonts w:ascii="Calibri" w:hAnsi="Calibri" w:cs="Calibri"/>
          <w:color w:val="000000" w:themeColor="text1"/>
          <w:sz w:val="16"/>
          <w:szCs w:val="16"/>
          <w:lang w:val="en-US"/>
        </w:rPr>
        <w:t>Nemery</w:t>
      </w:r>
      <w:proofErr w:type="spellEnd"/>
      <w:r w:rsidRPr="008E5D5E">
        <w:rPr>
          <w:rFonts w:ascii="Calibri" w:hAnsi="Calibri" w:cs="Calibri"/>
          <w:color w:val="000000" w:themeColor="text1"/>
          <w:sz w:val="16"/>
          <w:szCs w:val="16"/>
          <w:lang w:val="en-US"/>
        </w:rPr>
        <w:t xml:space="preserve"> B, </w:t>
      </w:r>
      <w:proofErr w:type="spellStart"/>
      <w:r w:rsidRPr="008E5D5E">
        <w:rPr>
          <w:rFonts w:ascii="Calibri" w:hAnsi="Calibri" w:cs="Calibri"/>
          <w:color w:val="000000" w:themeColor="text1"/>
          <w:sz w:val="16"/>
          <w:szCs w:val="16"/>
          <w:lang w:val="en-US"/>
        </w:rPr>
        <w:t>Deboosere</w:t>
      </w:r>
      <w:proofErr w:type="spellEnd"/>
      <w:r w:rsidRPr="008E5D5E">
        <w:rPr>
          <w:rFonts w:ascii="Calibri" w:hAnsi="Calibri" w:cs="Calibri"/>
          <w:color w:val="000000" w:themeColor="text1"/>
          <w:sz w:val="16"/>
          <w:szCs w:val="16"/>
          <w:lang w:val="en-US"/>
        </w:rPr>
        <w:t xml:space="preserve"> P, Nawrot TS. High temperatures trigger suicide mortality in Brussels, Belgium: A case-crossover study (2002-2011). Environ Res. 2022 May 1;</w:t>
      </w:r>
      <w:proofErr w:type="gramStart"/>
      <w:r w:rsidRPr="008E5D5E">
        <w:rPr>
          <w:rFonts w:ascii="Calibri" w:hAnsi="Calibri" w:cs="Calibri"/>
          <w:color w:val="000000" w:themeColor="text1"/>
          <w:sz w:val="16"/>
          <w:szCs w:val="16"/>
          <w:lang w:val="en-US"/>
        </w:rPr>
        <w:t>207:112159.doi</w:t>
      </w:r>
      <w:proofErr w:type="gramEnd"/>
      <w:r w:rsidRPr="008E5D5E">
        <w:rPr>
          <w:rFonts w:ascii="Calibri" w:hAnsi="Calibri" w:cs="Calibri"/>
          <w:color w:val="000000" w:themeColor="text1"/>
          <w:sz w:val="16"/>
          <w:szCs w:val="16"/>
          <w:lang w:val="en-US"/>
        </w:rPr>
        <w:t xml:space="preserve">: 10.1016/j.envres.2021.112159. </w:t>
      </w:r>
    </w:p>
    <w:p w14:paraId="3B1E6A2F"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Kabir, S.M.S. Psychological health challenges of the hill-tracts region for climate change in Bangladesh. Asian J. Psychiatry 2018, 34, 74–77.doi: 10.1016/j.ajp.2018.04.001. </w:t>
      </w:r>
    </w:p>
    <w:p w14:paraId="18DC6BC9"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proofErr w:type="spellStart"/>
      <w:r w:rsidRPr="008E5D5E">
        <w:rPr>
          <w:rFonts w:ascii="Calibri" w:hAnsi="Calibri" w:cs="Calibri"/>
          <w:color w:val="000000" w:themeColor="text1"/>
          <w:sz w:val="16"/>
          <w:szCs w:val="16"/>
          <w:lang w:val="en-US"/>
        </w:rPr>
        <w:t>Pailler</w:t>
      </w:r>
      <w:proofErr w:type="spellEnd"/>
      <w:r w:rsidRPr="008E5D5E">
        <w:rPr>
          <w:rFonts w:ascii="Calibri" w:hAnsi="Calibri" w:cs="Calibri"/>
          <w:color w:val="000000" w:themeColor="text1"/>
          <w:sz w:val="16"/>
          <w:szCs w:val="16"/>
          <w:lang w:val="en-US"/>
        </w:rPr>
        <w:t xml:space="preserve">, S.; </w:t>
      </w:r>
      <w:proofErr w:type="spellStart"/>
      <w:r w:rsidRPr="008E5D5E">
        <w:rPr>
          <w:rFonts w:ascii="Calibri" w:hAnsi="Calibri" w:cs="Calibri"/>
          <w:color w:val="000000" w:themeColor="text1"/>
          <w:sz w:val="16"/>
          <w:szCs w:val="16"/>
          <w:lang w:val="en-US"/>
        </w:rPr>
        <w:t>Tsaneva</w:t>
      </w:r>
      <w:proofErr w:type="spellEnd"/>
      <w:r w:rsidRPr="008E5D5E">
        <w:rPr>
          <w:rFonts w:ascii="Calibri" w:hAnsi="Calibri" w:cs="Calibri"/>
          <w:color w:val="000000" w:themeColor="text1"/>
          <w:sz w:val="16"/>
          <w:szCs w:val="16"/>
          <w:lang w:val="en-US"/>
        </w:rPr>
        <w:t>, M. The effects of climate variability on psychological well-being in India. World Dev. 2018, 106, 15–26.doi:106. 10.1016/j.worlddev.2018.01.002.</w:t>
      </w:r>
    </w:p>
    <w:p w14:paraId="5B1FC846"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Che Muhamed AM, Atkins K, Stannard SR, </w:t>
      </w:r>
      <w:proofErr w:type="spellStart"/>
      <w:r w:rsidRPr="008E5D5E">
        <w:rPr>
          <w:rFonts w:ascii="Calibri" w:hAnsi="Calibri" w:cs="Calibri"/>
          <w:color w:val="000000" w:themeColor="text1"/>
          <w:sz w:val="16"/>
          <w:szCs w:val="16"/>
          <w:lang w:val="en-US"/>
        </w:rPr>
        <w:t>Mündel</w:t>
      </w:r>
      <w:proofErr w:type="spellEnd"/>
      <w:r w:rsidRPr="008E5D5E">
        <w:rPr>
          <w:rFonts w:ascii="Calibri" w:hAnsi="Calibri" w:cs="Calibri"/>
          <w:color w:val="000000" w:themeColor="text1"/>
          <w:sz w:val="16"/>
          <w:szCs w:val="16"/>
          <w:lang w:val="en-US"/>
        </w:rPr>
        <w:t xml:space="preserve"> T, Thompson MW. The effects of a systematic increase in relative humidity on thermoregulatory and circulatory responses during prolonged running exercise in the heat. Temperature (Austin). 2016 May 18;3(3):455-464. </w:t>
      </w:r>
      <w:proofErr w:type="spellStart"/>
      <w:r w:rsidRPr="008E5D5E">
        <w:rPr>
          <w:rFonts w:ascii="Calibri" w:hAnsi="Calibri" w:cs="Calibri"/>
          <w:color w:val="000000" w:themeColor="text1"/>
          <w:sz w:val="16"/>
          <w:szCs w:val="16"/>
          <w:lang w:val="en-US"/>
        </w:rPr>
        <w:t>doi</w:t>
      </w:r>
      <w:proofErr w:type="spellEnd"/>
      <w:r w:rsidRPr="008E5D5E">
        <w:rPr>
          <w:rFonts w:ascii="Calibri" w:hAnsi="Calibri" w:cs="Calibri"/>
          <w:color w:val="000000" w:themeColor="text1"/>
          <w:sz w:val="16"/>
          <w:szCs w:val="16"/>
          <w:lang w:val="en-US"/>
        </w:rPr>
        <w:t>: 10.1080/23328940.2016.1182669.</w:t>
      </w:r>
    </w:p>
    <w:p w14:paraId="6D52FF7E" w14:textId="77777777" w:rsidR="008E5D5E" w:rsidRPr="008E5D5E"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World Health </w:t>
      </w:r>
      <w:proofErr w:type="spellStart"/>
      <w:r w:rsidRPr="008E5D5E">
        <w:rPr>
          <w:rFonts w:ascii="Calibri" w:hAnsi="Calibri" w:cs="Calibri"/>
          <w:color w:val="000000" w:themeColor="text1"/>
          <w:sz w:val="16"/>
          <w:szCs w:val="16"/>
          <w:lang w:val="en-US"/>
        </w:rPr>
        <w:t>Organisation</w:t>
      </w:r>
      <w:proofErr w:type="spellEnd"/>
      <w:r w:rsidRPr="008E5D5E">
        <w:rPr>
          <w:rFonts w:ascii="Calibri" w:hAnsi="Calibri" w:cs="Calibri"/>
          <w:color w:val="000000" w:themeColor="text1"/>
          <w:sz w:val="16"/>
          <w:szCs w:val="16"/>
          <w:lang w:val="en-US"/>
        </w:rPr>
        <w:t>. Preventing suicide. A global imperative. Geneva: World Health Organization. 2014;92.</w:t>
      </w:r>
    </w:p>
    <w:p w14:paraId="4AF13474" w14:textId="24206B5A" w:rsidR="00B00C32" w:rsidRPr="007760B7" w:rsidRDefault="008E5D5E" w:rsidP="008E5D5E">
      <w:pPr>
        <w:pStyle w:val="ListParagraph"/>
        <w:numPr>
          <w:ilvl w:val="0"/>
          <w:numId w:val="25"/>
        </w:numPr>
        <w:spacing w:before="240" w:after="0" w:line="240" w:lineRule="auto"/>
        <w:jc w:val="both"/>
        <w:rPr>
          <w:rFonts w:ascii="Calibri" w:hAnsi="Calibri" w:cs="Calibri"/>
          <w:color w:val="000000" w:themeColor="text1"/>
          <w:sz w:val="16"/>
          <w:szCs w:val="16"/>
          <w:lang w:val="en-US"/>
        </w:rPr>
      </w:pPr>
      <w:r w:rsidRPr="008E5D5E">
        <w:rPr>
          <w:rFonts w:ascii="Calibri" w:hAnsi="Calibri" w:cs="Calibri"/>
          <w:color w:val="000000" w:themeColor="text1"/>
          <w:sz w:val="16"/>
          <w:szCs w:val="16"/>
          <w:lang w:val="en-US"/>
        </w:rPr>
        <w:t xml:space="preserve">Millyard A, Layden JD, Pyne DB, Edwards AM, Bloxham SR. Impairments to Thermoregulation in the Elderly During Heat Exposure Events. Gerontology and Geriatric Medicine. </w:t>
      </w:r>
      <w:proofErr w:type="gramStart"/>
      <w:r w:rsidRPr="008E5D5E">
        <w:rPr>
          <w:rFonts w:ascii="Calibri" w:hAnsi="Calibri" w:cs="Calibri"/>
          <w:color w:val="000000" w:themeColor="text1"/>
          <w:sz w:val="16"/>
          <w:szCs w:val="16"/>
          <w:lang w:val="en-US"/>
        </w:rPr>
        <w:t>2020;6.doi</w:t>
      </w:r>
      <w:proofErr w:type="gramEnd"/>
      <w:r w:rsidRPr="008E5D5E">
        <w:rPr>
          <w:rFonts w:ascii="Calibri" w:hAnsi="Calibri" w:cs="Calibri"/>
          <w:color w:val="000000" w:themeColor="text1"/>
          <w:sz w:val="16"/>
          <w:szCs w:val="16"/>
          <w:lang w:val="en-US"/>
        </w:rPr>
        <w:t>: 10.1177/2333721420932432.</w:t>
      </w:r>
    </w:p>
    <w:sectPr w:rsidR="00B00C32" w:rsidRPr="007760B7" w:rsidSect="005238D8">
      <w:type w:val="continuous"/>
      <w:pgSz w:w="11906" w:h="16838" w:code="9"/>
      <w:pgMar w:top="1077" w:right="737" w:bottom="1644" w:left="737" w:header="709" w:footer="482"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3A6F" w14:textId="77777777" w:rsidR="00FD2713" w:rsidRDefault="00FD2713" w:rsidP="00AF7718">
      <w:pPr>
        <w:spacing w:after="0" w:line="240" w:lineRule="auto"/>
      </w:pPr>
      <w:r>
        <w:separator/>
      </w:r>
    </w:p>
  </w:endnote>
  <w:endnote w:type="continuationSeparator" w:id="0">
    <w:p w14:paraId="3A2BBE33" w14:textId="77777777" w:rsidR="00FD2713" w:rsidRDefault="00FD2713" w:rsidP="00AF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hnschrift SemiLigh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94B1" w14:textId="79E89205" w:rsidR="00857199" w:rsidRDefault="00857199" w:rsidP="00E967F5">
    <w:pPr>
      <w:pStyle w:val="Footer"/>
      <w:jc w:val="center"/>
      <w:rPr>
        <w:rFonts w:ascii="Bahnschrift SemiLight" w:hAnsi="Bahnschrift SemiLight"/>
        <w:sz w:val="16"/>
        <w:szCs w:val="16"/>
        <w:lang w:val="en-US"/>
      </w:rPr>
    </w:pPr>
    <w:r w:rsidRPr="00B26104">
      <w:rPr>
        <w:rFonts w:ascii="Bahnschrift SemiLight" w:hAnsi="Bahnschrift SemiLight"/>
        <w:sz w:val="16"/>
        <w:szCs w:val="16"/>
        <w:lang w:val="en-US"/>
      </w:rPr>
      <w:t>Georgian Biomedical News</w:t>
    </w:r>
  </w:p>
  <w:p w14:paraId="6A36B7A9" w14:textId="17894E52" w:rsidR="00D86C1C" w:rsidRPr="00B26104" w:rsidRDefault="00D86C1C" w:rsidP="00E967F5">
    <w:pPr>
      <w:pStyle w:val="Footer"/>
      <w:jc w:val="center"/>
      <w:rPr>
        <w:rFonts w:ascii="Bahnschrift SemiLight" w:hAnsi="Bahnschrift SemiLight"/>
        <w:sz w:val="16"/>
        <w:szCs w:val="16"/>
        <w:lang w:val="en-US"/>
      </w:rPr>
    </w:pPr>
    <w:r w:rsidRPr="00D86C1C">
      <w:rPr>
        <w:rFonts w:ascii="Bahnschrift SemiLight" w:hAnsi="Bahnschrift SemiLight"/>
        <w:sz w:val="16"/>
        <w:szCs w:val="16"/>
        <w:lang w:val="en-US"/>
      </w:rPr>
      <w:t>ISSN (Online): 2720-8796   ISSN (Print): 2720-7994</w:t>
    </w:r>
  </w:p>
  <w:p w14:paraId="2441EBBD" w14:textId="0FFD6477" w:rsidR="00E967F5" w:rsidRDefault="00857199" w:rsidP="00E967F5">
    <w:pPr>
      <w:pStyle w:val="Footer"/>
      <w:tabs>
        <w:tab w:val="center" w:pos="5216"/>
        <w:tab w:val="left" w:pos="9165"/>
      </w:tabs>
      <w:jc w:val="center"/>
      <w:rPr>
        <w:sz w:val="16"/>
        <w:szCs w:val="16"/>
      </w:rPr>
    </w:pPr>
    <w:r w:rsidRPr="00B26104">
      <w:rPr>
        <w:rFonts w:ascii="Bahnschrift SemiLight" w:hAnsi="Bahnschrift SemiLight"/>
        <w:sz w:val="16"/>
        <w:szCs w:val="16"/>
      </w:rPr>
      <w:t xml:space="preserve">Downloaded from </w:t>
    </w:r>
    <w:proofErr w:type="spellStart"/>
    <w:r w:rsidRPr="00B26104">
      <w:rPr>
        <w:rFonts w:ascii="Bahnschrift SemiLight" w:hAnsi="Bahnschrift SemiLight"/>
        <w:sz w:val="16"/>
        <w:szCs w:val="16"/>
        <w:lang w:val="en-US"/>
      </w:rPr>
      <w:t>gbmn</w:t>
    </w:r>
    <w:proofErr w:type="spellEnd"/>
    <w:r w:rsidRPr="00B26104">
      <w:rPr>
        <w:rFonts w:ascii="Bahnschrift SemiLight" w:hAnsi="Bahnschrift SemiLight"/>
        <w:sz w:val="16"/>
        <w:szCs w:val="16"/>
      </w:rPr>
      <w:t>.org. For personal use only. No other uses without permission.</w:t>
    </w:r>
  </w:p>
  <w:p w14:paraId="5EF1F075" w14:textId="55E3EE83" w:rsidR="00857199" w:rsidRPr="00857199" w:rsidRDefault="00E967F5" w:rsidP="00E967F5">
    <w:pPr>
      <w:pStyle w:val="Footer"/>
      <w:tabs>
        <w:tab w:val="center" w:pos="5216"/>
        <w:tab w:val="left" w:pos="9165"/>
      </w:tabs>
      <w:jc w:val="center"/>
      <w:rPr>
        <w:rFonts w:ascii="Bahnschrift SemiLight" w:hAnsi="Bahnschrift SemiLight"/>
        <w:sz w:val="20"/>
        <w:szCs w:val="20"/>
      </w:rPr>
    </w:pPr>
    <w:r>
      <w:rPr>
        <w:rFonts w:ascii="Bahnschrift SemiLight" w:hAnsi="Bahnschrift SemiLight"/>
        <w:sz w:val="16"/>
        <w:szCs w:val="16"/>
        <w:lang w:val="en-US"/>
      </w:rPr>
      <w:t>C</w:t>
    </w:r>
    <w:r w:rsidR="00857199" w:rsidRPr="00B26104">
      <w:rPr>
        <w:rFonts w:ascii="Bahnschrift SemiLight" w:hAnsi="Bahnschrift SemiLight"/>
        <w:sz w:val="16"/>
        <w:szCs w:val="16"/>
      </w:rPr>
      <w:t>opyright © 20</w:t>
    </w:r>
    <w:r w:rsidR="00B2391F">
      <w:rPr>
        <w:rFonts w:ascii="Bahnschrift SemiLight" w:hAnsi="Bahnschrift SemiLight"/>
        <w:sz w:val="16"/>
        <w:szCs w:val="16"/>
        <w:lang w:val="en-US"/>
      </w:rPr>
      <w:t>22</w:t>
    </w:r>
    <w:r w:rsidR="00857199" w:rsidRPr="00B26104">
      <w:rPr>
        <w:rFonts w:ascii="Bahnschrift SemiLight" w:hAnsi="Bahnschrift SemiLight"/>
        <w:sz w:val="16"/>
        <w:szCs w:val="16"/>
      </w:rPr>
      <w:t>. All rights reserved</w:t>
    </w:r>
    <w:r w:rsidR="00857199" w:rsidRPr="00857199">
      <w:rPr>
        <w:rFonts w:ascii="Bahnschrift SemiLight" w:hAnsi="Bahnschrift SemiLight"/>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860D" w14:textId="0A71078B" w:rsidR="003D221D" w:rsidRDefault="00FE68B3" w:rsidP="00FE68B3">
    <w:pPr>
      <w:pStyle w:val="Footer"/>
      <w:jc w:val="right"/>
      <w:rPr>
        <w:rFonts w:ascii="Bahnschrift SemiLight" w:hAnsi="Bahnschrift SemiLight"/>
        <w:sz w:val="16"/>
        <w:szCs w:val="16"/>
        <w:lang w:val="en-US"/>
      </w:rPr>
    </w:pPr>
    <w:r>
      <w:rPr>
        <w:noProof/>
        <w:sz w:val="16"/>
        <w:szCs w:val="16"/>
      </w:rPr>
      <w:drawing>
        <wp:anchor distT="0" distB="0" distL="114300" distR="114300" simplePos="0" relativeHeight="251664384" behindDoc="0" locked="0" layoutInCell="1" allowOverlap="1" wp14:anchorId="71FD95D3" wp14:editId="5446F36C">
          <wp:simplePos x="0" y="0"/>
          <wp:positionH relativeFrom="column">
            <wp:posOffset>6037990</wp:posOffset>
          </wp:positionH>
          <wp:positionV relativeFrom="paragraph">
            <wp:posOffset>-48260</wp:posOffset>
          </wp:positionV>
          <wp:extent cx="543560" cy="543560"/>
          <wp:effectExtent l="0" t="0" r="889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43560" cy="543560"/>
                  </a:xfrm>
                  <a:prstGeom prst="rect">
                    <a:avLst/>
                  </a:prstGeom>
                </pic:spPr>
              </pic:pic>
            </a:graphicData>
          </a:graphic>
          <wp14:sizeRelH relativeFrom="margin">
            <wp14:pctWidth>0</wp14:pctWidth>
          </wp14:sizeRelH>
          <wp14:sizeRelV relativeFrom="margin">
            <wp14:pctHeight>0</wp14:pctHeight>
          </wp14:sizeRelV>
        </wp:anchor>
      </w:drawing>
    </w:r>
    <w:r w:rsidR="003D221D" w:rsidRPr="00B26104">
      <w:rPr>
        <w:rFonts w:ascii="Bahnschrift SemiLight" w:hAnsi="Bahnschrift SemiLight"/>
        <w:sz w:val="16"/>
        <w:szCs w:val="16"/>
        <w:lang w:val="en-US"/>
      </w:rPr>
      <w:t>Georgian Biomedical News</w:t>
    </w:r>
  </w:p>
  <w:p w14:paraId="2D3B1B5E" w14:textId="7CF62828" w:rsidR="00D86C1C" w:rsidRPr="00B26104" w:rsidRDefault="00D86C1C" w:rsidP="00FE68B3">
    <w:pPr>
      <w:pStyle w:val="Footer"/>
      <w:jc w:val="right"/>
      <w:rPr>
        <w:rFonts w:ascii="Bahnschrift SemiLight" w:hAnsi="Bahnschrift SemiLight"/>
        <w:sz w:val="16"/>
        <w:szCs w:val="16"/>
        <w:lang w:val="en-US"/>
      </w:rPr>
    </w:pPr>
    <w:r w:rsidRPr="00D86C1C">
      <w:rPr>
        <w:rFonts w:ascii="Bahnschrift SemiLight" w:hAnsi="Bahnschrift SemiLight"/>
        <w:sz w:val="16"/>
        <w:szCs w:val="16"/>
        <w:lang w:val="en-US"/>
      </w:rPr>
      <w:t>ISSN (Online): 2720-8796   ISSN (Print): 2720-7994</w:t>
    </w:r>
  </w:p>
  <w:p w14:paraId="5856A857" w14:textId="7373ED56" w:rsidR="003D221D" w:rsidRPr="00B26104" w:rsidRDefault="003D221D" w:rsidP="00FE68B3">
    <w:pPr>
      <w:pStyle w:val="Footer"/>
      <w:jc w:val="right"/>
      <w:rPr>
        <w:sz w:val="16"/>
        <w:szCs w:val="16"/>
      </w:rPr>
    </w:pPr>
    <w:r w:rsidRPr="00B26104">
      <w:rPr>
        <w:rFonts w:ascii="Bahnschrift SemiLight" w:hAnsi="Bahnschrift SemiLight"/>
        <w:sz w:val="16"/>
        <w:szCs w:val="16"/>
      </w:rPr>
      <w:t xml:space="preserve"> </w:t>
    </w:r>
    <w:r w:rsidRPr="00B26104">
      <w:rPr>
        <w:rFonts w:ascii="Bahnschrift SemiLight" w:hAnsi="Bahnschrift SemiLight"/>
        <w:sz w:val="16"/>
        <w:szCs w:val="16"/>
      </w:rPr>
      <w:t xml:space="preserve">Downloaded from </w:t>
    </w:r>
    <w:proofErr w:type="spellStart"/>
    <w:r w:rsidRPr="00B26104">
      <w:rPr>
        <w:rFonts w:ascii="Bahnschrift SemiLight" w:hAnsi="Bahnschrift SemiLight"/>
        <w:sz w:val="16"/>
        <w:szCs w:val="16"/>
        <w:lang w:val="en-US"/>
      </w:rPr>
      <w:t>gbmn</w:t>
    </w:r>
    <w:proofErr w:type="spellEnd"/>
    <w:r w:rsidRPr="00B26104">
      <w:rPr>
        <w:rFonts w:ascii="Bahnschrift SemiLight" w:hAnsi="Bahnschrift SemiLight"/>
        <w:sz w:val="16"/>
        <w:szCs w:val="16"/>
      </w:rPr>
      <w:t xml:space="preserve">.org. For personal use only. No other uses without permission </w:t>
    </w:r>
  </w:p>
  <w:p w14:paraId="39650DCF" w14:textId="4164DF73" w:rsidR="003D221D" w:rsidRPr="00D86C1C" w:rsidRDefault="003D221D" w:rsidP="00FE68B3">
    <w:pPr>
      <w:pStyle w:val="Footer"/>
      <w:jc w:val="right"/>
      <w:rPr>
        <w:sz w:val="20"/>
        <w:szCs w:val="20"/>
      </w:rPr>
    </w:pPr>
    <w:r w:rsidRPr="00B26104">
      <w:rPr>
        <w:rFonts w:ascii="Bahnschrift SemiLight" w:hAnsi="Bahnschrift SemiLight"/>
        <w:sz w:val="16"/>
        <w:szCs w:val="16"/>
      </w:rPr>
      <w:t>Copyright © 20</w:t>
    </w:r>
    <w:r w:rsidR="00B2391F">
      <w:rPr>
        <w:rFonts w:ascii="Bahnschrift SemiLight" w:hAnsi="Bahnschrift SemiLight"/>
        <w:sz w:val="16"/>
        <w:szCs w:val="16"/>
        <w:lang w:val="en-US"/>
      </w:rPr>
      <w:t>22</w:t>
    </w:r>
    <w:r w:rsidRPr="00B26104">
      <w:rPr>
        <w:rFonts w:ascii="Bahnschrift SemiLight" w:hAnsi="Bahnschrift SemiLight"/>
        <w:sz w:val="16"/>
        <w:szCs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D8887" w14:textId="77777777" w:rsidR="00FD2713" w:rsidRDefault="00FD2713" w:rsidP="00AF7718">
      <w:pPr>
        <w:spacing w:after="0" w:line="240" w:lineRule="auto"/>
      </w:pPr>
      <w:r>
        <w:separator/>
      </w:r>
    </w:p>
  </w:footnote>
  <w:footnote w:type="continuationSeparator" w:id="0">
    <w:p w14:paraId="0561E861" w14:textId="77777777" w:rsidR="00FD2713" w:rsidRDefault="00FD2713" w:rsidP="00AF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F3F" w14:textId="21597E99" w:rsidR="003D221D" w:rsidRDefault="003D221D">
    <w:pPr>
      <w:pStyle w:val="Header"/>
    </w:pPr>
    <w:r>
      <w:rPr>
        <w:noProof/>
      </w:rPr>
      <mc:AlternateContent>
        <mc:Choice Requires="wps">
          <w:drawing>
            <wp:anchor distT="0" distB="0" distL="114300" distR="114300" simplePos="0" relativeHeight="251663360" behindDoc="0" locked="0" layoutInCell="1" allowOverlap="1" wp14:anchorId="015A6C02" wp14:editId="2A46A2C7">
              <wp:simplePos x="0" y="0"/>
              <wp:positionH relativeFrom="column">
                <wp:posOffset>4570730</wp:posOffset>
              </wp:positionH>
              <wp:positionV relativeFrom="paragraph">
                <wp:posOffset>149860</wp:posOffset>
              </wp:positionV>
              <wp:extent cx="2219325" cy="28765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7655"/>
                      </a:xfrm>
                      <a:prstGeom prst="rect">
                        <a:avLst/>
                      </a:prstGeom>
                      <a:solidFill>
                        <a:srgbClr val="FFFFFF"/>
                      </a:solidFill>
                      <a:ln w="9525">
                        <a:noFill/>
                        <a:miter lim="800000"/>
                        <a:headEnd/>
                        <a:tailEnd/>
                      </a:ln>
                    </wps:spPr>
                    <wps:txbx>
                      <w:txbxContent>
                        <w:p w14:paraId="634CFF0A" w14:textId="68F5E319"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 xml:space="preserve">VOLUME </w:t>
                          </w:r>
                          <w:r w:rsidR="00211DAB">
                            <w:rPr>
                              <w:rFonts w:ascii="Bahnschrift SemiLight" w:hAnsi="Bahnschrift SemiLight" w:cs="Calibri"/>
                              <w:sz w:val="18"/>
                              <w:szCs w:val="18"/>
                              <w:lang w:val="en-US"/>
                            </w:rPr>
                            <w:t>2</w:t>
                          </w:r>
                          <w:r>
                            <w:rPr>
                              <w:rFonts w:ascii="Bahnschrift SemiLight" w:hAnsi="Bahnschrift SemiLight" w:cs="Calibri"/>
                              <w:sz w:val="18"/>
                              <w:szCs w:val="18"/>
                              <w:lang w:val="en-US"/>
                            </w:rPr>
                            <w:t xml:space="preserve">. ISSUE </w:t>
                          </w:r>
                          <w:r w:rsidR="00211DAB">
                            <w:rPr>
                              <w:rFonts w:ascii="Bahnschrift SemiLight" w:hAnsi="Bahnschrift SemiLight" w:cs="Calibri"/>
                              <w:sz w:val="18"/>
                              <w:szCs w:val="18"/>
                              <w:lang w:val="en-US"/>
                            </w:rPr>
                            <w:t>1</w:t>
                          </w:r>
                          <w:r>
                            <w:rPr>
                              <w:rFonts w:ascii="Bahnschrift SemiLight" w:hAnsi="Bahnschrift SemiLight" w:cs="Calibri"/>
                              <w:sz w:val="18"/>
                              <w:szCs w:val="18"/>
                              <w:lang w:val="en-US"/>
                            </w:rPr>
                            <w:t>.</w:t>
                          </w:r>
                          <w:r w:rsidR="00A87CA3">
                            <w:rPr>
                              <w:rFonts w:ascii="Bahnschrift SemiLight" w:hAnsi="Bahnschrift SemiLight" w:cs="Calibri"/>
                              <w:sz w:val="18"/>
                              <w:szCs w:val="18"/>
                              <w:lang w:val="en-US"/>
                            </w:rPr>
                            <w:t xml:space="preserve"> </w:t>
                          </w:r>
                          <w:r w:rsidR="00211DAB">
                            <w:rPr>
                              <w:rFonts w:ascii="Bahnschrift SemiLight" w:hAnsi="Bahnschrift SemiLight" w:cs="Calibri"/>
                              <w:sz w:val="18"/>
                              <w:szCs w:val="18"/>
                              <w:lang w:val="en-US"/>
                            </w:rPr>
                            <w:t>JAN</w:t>
                          </w:r>
                          <w:r w:rsidR="00656CCD">
                            <w:rPr>
                              <w:rFonts w:ascii="Bahnschrift SemiLight" w:hAnsi="Bahnschrift SemiLight" w:cs="Calibri"/>
                              <w:sz w:val="18"/>
                              <w:szCs w:val="18"/>
                              <w:lang w:val="en-US"/>
                            </w:rPr>
                            <w:t>-</w:t>
                          </w:r>
                          <w:r w:rsidR="00211DAB">
                            <w:rPr>
                              <w:rFonts w:ascii="Bahnschrift SemiLight" w:hAnsi="Bahnschrift SemiLight" w:cs="Calibri"/>
                              <w:sz w:val="18"/>
                              <w:szCs w:val="18"/>
                              <w:lang w:val="en-US"/>
                            </w:rPr>
                            <w:t>MAR</w:t>
                          </w:r>
                          <w:r w:rsidR="006C76EC">
                            <w:rPr>
                              <w:rFonts w:ascii="Bahnschrift SemiLight" w:hAnsi="Bahnschrift SemiLight" w:cs="Calibri"/>
                              <w:sz w:val="18"/>
                              <w:szCs w:val="18"/>
                              <w:lang w:val="en-US"/>
                            </w:rPr>
                            <w:t xml:space="preserve"> 202</w:t>
                          </w:r>
                          <w:r w:rsidR="00211DAB">
                            <w:rPr>
                              <w:rFonts w:ascii="Bahnschrift SemiLight" w:hAnsi="Bahnschrift SemiLight" w:cs="Calibri"/>
                              <w:sz w:val="18"/>
                              <w:szCs w:val="18"/>
                              <w:lang w:val="en-US"/>
                            </w:rPr>
                            <w:t>4</w:t>
                          </w:r>
                          <w:r>
                            <w:rPr>
                              <w:rFonts w:ascii="Bahnschrift SemiLight" w:hAnsi="Bahnschrift SemiLight" w:cs="Calibri"/>
                              <w:sz w:val="18"/>
                              <w:szCs w:val="1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015A6C02" id="_x0000_t202" coordsize="21600,21600" o:spt="202" path="m,l,21600r21600,l21600,xe">
              <v:stroke joinstyle="miter"/>
              <v:path gradientshapeok="t" o:connecttype="rect"/>
            </v:shapetype>
            <v:shape id="Text Box 5" o:spid="_x0000_s1030" type="#_x0000_t202" style="position:absolute;margin-left:359.9pt;margin-top:11.8pt;width:174.75pt;height:2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" stroked="f">
              <v:textbox>
                <w:txbxContent>
                  <w:p w14:paraId="634CFF0A" w14:textId="68F5E319"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 xml:space="preserve">VOLUME </w:t>
                    </w:r>
                    <w:r w:rsidR="00211DAB">
                      <w:rPr>
                        <w:rFonts w:ascii="Bahnschrift SemiLight" w:hAnsi="Bahnschrift SemiLight" w:cs="Calibri"/>
                        <w:sz w:val="18"/>
                        <w:szCs w:val="18"/>
                        <w:lang w:val="en-US"/>
                      </w:rPr>
                      <w:t>2</w:t>
                    </w:r>
                    <w:r>
                      <w:rPr>
                        <w:rFonts w:ascii="Bahnschrift SemiLight" w:hAnsi="Bahnschrift SemiLight" w:cs="Calibri"/>
                        <w:sz w:val="18"/>
                        <w:szCs w:val="18"/>
                        <w:lang w:val="en-US"/>
                      </w:rPr>
                      <w:t xml:space="preserve">. ISSUE </w:t>
                    </w:r>
                    <w:r w:rsidR="00211DAB">
                      <w:rPr>
                        <w:rFonts w:ascii="Bahnschrift SemiLight" w:hAnsi="Bahnschrift SemiLight" w:cs="Calibri"/>
                        <w:sz w:val="18"/>
                        <w:szCs w:val="18"/>
                        <w:lang w:val="en-US"/>
                      </w:rPr>
                      <w:t>1</w:t>
                    </w:r>
                    <w:r>
                      <w:rPr>
                        <w:rFonts w:ascii="Bahnschrift SemiLight" w:hAnsi="Bahnschrift SemiLight" w:cs="Calibri"/>
                        <w:sz w:val="18"/>
                        <w:szCs w:val="18"/>
                        <w:lang w:val="en-US"/>
                      </w:rPr>
                      <w:t>.</w:t>
                    </w:r>
                    <w:r w:rsidR="00A87CA3">
                      <w:rPr>
                        <w:rFonts w:ascii="Bahnschrift SemiLight" w:hAnsi="Bahnschrift SemiLight" w:cs="Calibri"/>
                        <w:sz w:val="18"/>
                        <w:szCs w:val="18"/>
                        <w:lang w:val="en-US"/>
                      </w:rPr>
                      <w:t xml:space="preserve"> </w:t>
                    </w:r>
                    <w:r w:rsidR="00211DAB">
                      <w:rPr>
                        <w:rFonts w:ascii="Bahnschrift SemiLight" w:hAnsi="Bahnschrift SemiLight" w:cs="Calibri"/>
                        <w:sz w:val="18"/>
                        <w:szCs w:val="18"/>
                        <w:lang w:val="en-US"/>
                      </w:rPr>
                      <w:t>JAN</w:t>
                    </w:r>
                    <w:r w:rsidR="00656CCD">
                      <w:rPr>
                        <w:rFonts w:ascii="Bahnschrift SemiLight" w:hAnsi="Bahnschrift SemiLight" w:cs="Calibri"/>
                        <w:sz w:val="18"/>
                        <w:szCs w:val="18"/>
                        <w:lang w:val="en-US"/>
                      </w:rPr>
                      <w:t>-</w:t>
                    </w:r>
                    <w:r w:rsidR="00211DAB">
                      <w:rPr>
                        <w:rFonts w:ascii="Bahnschrift SemiLight" w:hAnsi="Bahnschrift SemiLight" w:cs="Calibri"/>
                        <w:sz w:val="18"/>
                        <w:szCs w:val="18"/>
                        <w:lang w:val="en-US"/>
                      </w:rPr>
                      <w:t>MAR</w:t>
                    </w:r>
                    <w:r w:rsidR="006C76EC">
                      <w:rPr>
                        <w:rFonts w:ascii="Bahnschrift SemiLight" w:hAnsi="Bahnschrift SemiLight" w:cs="Calibri"/>
                        <w:sz w:val="18"/>
                        <w:szCs w:val="18"/>
                        <w:lang w:val="en-US"/>
                      </w:rPr>
                      <w:t xml:space="preserve"> 202</w:t>
                    </w:r>
                    <w:r w:rsidR="00211DAB">
                      <w:rPr>
                        <w:rFonts w:ascii="Bahnschrift SemiLight" w:hAnsi="Bahnschrift SemiLight" w:cs="Calibri"/>
                        <w:sz w:val="18"/>
                        <w:szCs w:val="18"/>
                        <w:lang w:val="en-US"/>
                      </w:rPr>
                      <w:t>4</w:t>
                    </w:r>
                    <w:r>
                      <w:rPr>
                        <w:rFonts w:ascii="Bahnschrift SemiLight" w:hAnsi="Bahnschrift SemiLight" w:cs="Calibri"/>
                        <w:sz w:val="18"/>
                        <w:szCs w:val="18"/>
                        <w:lang w:val="en-US"/>
                      </w:rPr>
                      <w:t xml:space="preserve"> </w:t>
                    </w:r>
                  </w:p>
                </w:txbxContent>
              </v:textbox>
            </v:shape>
          </w:pict>
        </mc:Fallback>
      </mc:AlternateContent>
    </w:r>
    <w:r>
      <w:rPr>
        <w:noProof/>
      </w:rPr>
      <w:drawing>
        <wp:anchor distT="0" distB="0" distL="114300" distR="114300" simplePos="0" relativeHeight="251659264" behindDoc="0" locked="0" layoutInCell="1" allowOverlap="1" wp14:anchorId="750F7261" wp14:editId="06C024B9">
          <wp:simplePos x="0" y="0"/>
          <wp:positionH relativeFrom="column">
            <wp:posOffset>8255</wp:posOffset>
          </wp:positionH>
          <wp:positionV relativeFrom="paragraph">
            <wp:posOffset>95885</wp:posOffset>
          </wp:positionV>
          <wp:extent cx="6780530" cy="396240"/>
          <wp:effectExtent l="0" t="0" r="0" b="381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0530" cy="396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B9D1" w14:textId="06614BAA" w:rsidR="003D221D" w:rsidRDefault="00C82A84">
    <w:pPr>
      <w:pStyle w:val="Header"/>
    </w:pPr>
    <w:r>
      <w:rPr>
        <w:noProof/>
      </w:rPr>
      <mc:AlternateContent>
        <mc:Choice Requires="wpg">
          <w:drawing>
            <wp:anchor distT="0" distB="0" distL="114300" distR="114300" simplePos="0" relativeHeight="251661312" behindDoc="0" locked="0" layoutInCell="1" allowOverlap="1" wp14:anchorId="580CD03D" wp14:editId="536AC072">
              <wp:simplePos x="0" y="0"/>
              <wp:positionH relativeFrom="column">
                <wp:posOffset>-67945</wp:posOffset>
              </wp:positionH>
              <wp:positionV relativeFrom="paragraph">
                <wp:posOffset>-31115</wp:posOffset>
              </wp:positionV>
              <wp:extent cx="6772275" cy="1135380"/>
              <wp:effectExtent l="0" t="0" r="9525" b="7620"/>
              <wp:wrapTopAndBottom/>
              <wp:docPr id="4" name="Group 4"/>
              <wp:cNvGraphicFramePr/>
              <a:graphic xmlns:a="http://schemas.openxmlformats.org/drawingml/2006/main">
                <a:graphicData uri="http://schemas.microsoft.com/office/word/2010/wordprocessingGroup">
                  <wpg:wgp>
                    <wpg:cNvGrpSpPr/>
                    <wpg:grpSpPr>
                      <a:xfrm>
                        <a:off x="0" y="0"/>
                        <a:ext cx="6772275" cy="1135380"/>
                        <a:chOff x="0" y="0"/>
                        <a:chExt cx="6772922" cy="1135380"/>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68445" cy="905510"/>
                        </a:xfrm>
                        <a:prstGeom prst="rect">
                          <a:avLst/>
                        </a:prstGeom>
                      </pic:spPr>
                    </pic:pic>
                    <wps:wsp>
                      <wps:cNvPr id="19" name="Straight Connector 19"/>
                      <wps:cNvCnPr/>
                      <wps:spPr>
                        <a:xfrm>
                          <a:off x="133350" y="981075"/>
                          <a:ext cx="6515100" cy="0"/>
                        </a:xfrm>
                        <a:prstGeom prst="line">
                          <a:avLst/>
                        </a:prstGeom>
                        <a:ln w="47625" cmpd="thickThin">
                          <a:solidFill>
                            <a:srgbClr val="006666"/>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a:spLocks noChangeArrowheads="1"/>
                      </wps:cNvSpPr>
                      <wps:spPr bwMode="auto">
                        <a:xfrm>
                          <a:off x="4543859" y="847725"/>
                          <a:ext cx="2229063" cy="287655"/>
                        </a:xfrm>
                        <a:prstGeom prst="rect">
                          <a:avLst/>
                        </a:prstGeom>
                        <a:solidFill>
                          <a:srgbClr val="FFFFFF"/>
                        </a:solidFill>
                        <a:ln w="9525">
                          <a:noFill/>
                          <a:miter lim="800000"/>
                          <a:headEnd/>
                          <a:tailEnd/>
                        </a:ln>
                      </wps:spPr>
                      <wps:txbx>
                        <w:txbxContent>
                          <w:p w14:paraId="15DB7AD6" w14:textId="0501DC7A"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 xml:space="preserve">VOLUME </w:t>
                            </w:r>
                            <w:r w:rsidR="00211DAB">
                              <w:rPr>
                                <w:rFonts w:ascii="Bahnschrift SemiLight" w:hAnsi="Bahnschrift SemiLight" w:cs="Calibri"/>
                                <w:sz w:val="18"/>
                                <w:szCs w:val="18"/>
                                <w:lang w:val="en-US"/>
                              </w:rPr>
                              <w:t>2</w:t>
                            </w:r>
                            <w:r>
                              <w:rPr>
                                <w:rFonts w:ascii="Bahnschrift SemiLight" w:hAnsi="Bahnschrift SemiLight" w:cs="Calibri"/>
                                <w:sz w:val="18"/>
                                <w:szCs w:val="18"/>
                                <w:lang w:val="en-US"/>
                              </w:rPr>
                              <w:t xml:space="preserve">. ISSUE </w:t>
                            </w:r>
                            <w:r w:rsidR="00211DAB">
                              <w:rPr>
                                <w:rFonts w:ascii="Bahnschrift SemiLight" w:hAnsi="Bahnschrift SemiLight" w:cs="Calibri"/>
                                <w:sz w:val="18"/>
                                <w:szCs w:val="18"/>
                                <w:lang w:val="en-US"/>
                              </w:rPr>
                              <w:t>1</w:t>
                            </w:r>
                            <w:r>
                              <w:rPr>
                                <w:rFonts w:ascii="Bahnschrift SemiLight" w:hAnsi="Bahnschrift SemiLight" w:cs="Calibri"/>
                                <w:sz w:val="18"/>
                                <w:szCs w:val="18"/>
                                <w:lang w:val="en-US"/>
                              </w:rPr>
                              <w:t xml:space="preserve">. </w:t>
                            </w:r>
                            <w:r w:rsidR="00211DAB">
                              <w:rPr>
                                <w:rFonts w:ascii="Bahnschrift SemiLight" w:hAnsi="Bahnschrift SemiLight" w:cs="Calibri"/>
                                <w:sz w:val="18"/>
                                <w:szCs w:val="18"/>
                                <w:lang w:val="en-US"/>
                              </w:rPr>
                              <w:t>JAN</w:t>
                            </w:r>
                            <w:r>
                              <w:rPr>
                                <w:rFonts w:ascii="Bahnschrift SemiLight" w:hAnsi="Bahnschrift SemiLight" w:cs="Calibri"/>
                                <w:sz w:val="18"/>
                                <w:szCs w:val="18"/>
                                <w:lang w:val="en-US"/>
                              </w:rPr>
                              <w:t>-</w:t>
                            </w:r>
                            <w:r w:rsidR="00211DAB">
                              <w:rPr>
                                <w:rFonts w:ascii="Bahnschrift SemiLight" w:hAnsi="Bahnschrift SemiLight" w:cs="Calibri"/>
                                <w:sz w:val="18"/>
                                <w:szCs w:val="18"/>
                                <w:lang w:val="en-US"/>
                              </w:rPr>
                              <w:t>MAR</w:t>
                            </w:r>
                            <w:r w:rsidR="00E71E6F">
                              <w:rPr>
                                <w:rFonts w:ascii="Bahnschrift SemiLight" w:hAnsi="Bahnschrift SemiLight" w:cs="Calibri"/>
                                <w:sz w:val="18"/>
                                <w:szCs w:val="18"/>
                                <w:lang w:val="en-US"/>
                              </w:rPr>
                              <w:t xml:space="preserve"> 202</w:t>
                            </w:r>
                            <w:r w:rsidR="00211DAB">
                              <w:rPr>
                                <w:rFonts w:ascii="Bahnschrift SemiLight" w:hAnsi="Bahnschrift SemiLight" w:cs="Calibri"/>
                                <w:sz w:val="18"/>
                                <w:szCs w:val="18"/>
                                <w:lang w:val="en-US"/>
                              </w:rPr>
                              <w:t>4</w:t>
                            </w:r>
                            <w:r>
                              <w:rPr>
                                <w:rFonts w:ascii="Bahnschrift SemiLight" w:hAnsi="Bahnschrift SemiLight" w:cs="Calibri"/>
                                <w:sz w:val="18"/>
                                <w:szCs w:val="18"/>
                                <w:lang w:val="en-US"/>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0CD03D" id="Group 4" o:spid="_x0000_s1031" style="position:absolute;margin-left:-5.35pt;margin-top:-2.45pt;width:533.25pt;height:89.4pt;z-index:251661312;mso-width-relative:margin;mso-height-relative:margin" coordsize="67729,11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width:40684;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">
                <v:imagedata r:id="rId2" o:title=""/>
              </v:shape>
              <v:line id="Straight Connector 19" o:spid="_x0000_s1033" style="position:absolute;visibility:visible;mso-wrap-style:square" from="1333,9810" to="66484,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" strokecolor="#066" strokeweight="3.75pt">
                <v:stroke linestyle="thickThin" joinstyle="miter"/>
              </v:line>
              <v:shapetype id="_x0000_t202" coordsize="21600,21600" o:spt="202" path="m,l,21600r21600,l21600,xe">
                <v:stroke joinstyle="miter"/>
                <v:path gradientshapeok="t" o:connecttype="rect"/>
              </v:shapetype>
              <v:shape id="Text Box 2" o:spid="_x0000_s1034" type="#_x0000_t202" style="position:absolute;left:45438;top:8477;width:22291;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5DB7AD6" w14:textId="0501DC7A"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 xml:space="preserve">VOLUME </w:t>
                      </w:r>
                      <w:r w:rsidR="00211DAB">
                        <w:rPr>
                          <w:rFonts w:ascii="Bahnschrift SemiLight" w:hAnsi="Bahnschrift SemiLight" w:cs="Calibri"/>
                          <w:sz w:val="18"/>
                          <w:szCs w:val="18"/>
                          <w:lang w:val="en-US"/>
                        </w:rPr>
                        <w:t>2</w:t>
                      </w:r>
                      <w:r>
                        <w:rPr>
                          <w:rFonts w:ascii="Bahnschrift SemiLight" w:hAnsi="Bahnschrift SemiLight" w:cs="Calibri"/>
                          <w:sz w:val="18"/>
                          <w:szCs w:val="18"/>
                          <w:lang w:val="en-US"/>
                        </w:rPr>
                        <w:t xml:space="preserve">. ISSUE </w:t>
                      </w:r>
                      <w:r w:rsidR="00211DAB">
                        <w:rPr>
                          <w:rFonts w:ascii="Bahnschrift SemiLight" w:hAnsi="Bahnschrift SemiLight" w:cs="Calibri"/>
                          <w:sz w:val="18"/>
                          <w:szCs w:val="18"/>
                          <w:lang w:val="en-US"/>
                        </w:rPr>
                        <w:t>1</w:t>
                      </w:r>
                      <w:r>
                        <w:rPr>
                          <w:rFonts w:ascii="Bahnschrift SemiLight" w:hAnsi="Bahnschrift SemiLight" w:cs="Calibri"/>
                          <w:sz w:val="18"/>
                          <w:szCs w:val="18"/>
                          <w:lang w:val="en-US"/>
                        </w:rPr>
                        <w:t xml:space="preserve">. </w:t>
                      </w:r>
                      <w:r w:rsidR="00211DAB">
                        <w:rPr>
                          <w:rFonts w:ascii="Bahnschrift SemiLight" w:hAnsi="Bahnschrift SemiLight" w:cs="Calibri"/>
                          <w:sz w:val="18"/>
                          <w:szCs w:val="18"/>
                          <w:lang w:val="en-US"/>
                        </w:rPr>
                        <w:t>JAN</w:t>
                      </w:r>
                      <w:r>
                        <w:rPr>
                          <w:rFonts w:ascii="Bahnschrift SemiLight" w:hAnsi="Bahnschrift SemiLight" w:cs="Calibri"/>
                          <w:sz w:val="18"/>
                          <w:szCs w:val="18"/>
                          <w:lang w:val="en-US"/>
                        </w:rPr>
                        <w:t>-</w:t>
                      </w:r>
                      <w:r w:rsidR="00211DAB">
                        <w:rPr>
                          <w:rFonts w:ascii="Bahnschrift SemiLight" w:hAnsi="Bahnschrift SemiLight" w:cs="Calibri"/>
                          <w:sz w:val="18"/>
                          <w:szCs w:val="18"/>
                          <w:lang w:val="en-US"/>
                        </w:rPr>
                        <w:t>MAR</w:t>
                      </w:r>
                      <w:r w:rsidR="00E71E6F">
                        <w:rPr>
                          <w:rFonts w:ascii="Bahnschrift SemiLight" w:hAnsi="Bahnschrift SemiLight" w:cs="Calibri"/>
                          <w:sz w:val="18"/>
                          <w:szCs w:val="18"/>
                          <w:lang w:val="en-US"/>
                        </w:rPr>
                        <w:t xml:space="preserve"> 202</w:t>
                      </w:r>
                      <w:r w:rsidR="00211DAB">
                        <w:rPr>
                          <w:rFonts w:ascii="Bahnschrift SemiLight" w:hAnsi="Bahnschrift SemiLight" w:cs="Calibri"/>
                          <w:sz w:val="18"/>
                          <w:szCs w:val="18"/>
                          <w:lang w:val="en-US"/>
                        </w:rPr>
                        <w:t>4</w:t>
                      </w:r>
                      <w:r>
                        <w:rPr>
                          <w:rFonts w:ascii="Bahnschrift SemiLight" w:hAnsi="Bahnschrift SemiLight" w:cs="Calibri"/>
                          <w:sz w:val="18"/>
                          <w:szCs w:val="18"/>
                          <w:lang w:val="en-US"/>
                        </w:rPr>
                        <w:t xml:space="preserve"> </w:t>
                      </w:r>
                    </w:p>
                  </w:txbxContent>
                </v:textbox>
              </v:shape>
              <w10:wrap type="topAndBottom"/>
            </v:group>
          </w:pict>
        </mc:Fallback>
      </mc:AlternateContent>
    </w:r>
    <w:r w:rsidR="00D86C1C">
      <w:rPr>
        <w:noProof/>
      </w:rPr>
      <mc:AlternateContent>
        <mc:Choice Requires="wps">
          <w:drawing>
            <wp:anchor distT="0" distB="0" distL="114300" distR="114300" simplePos="0" relativeHeight="251666432" behindDoc="0" locked="0" layoutInCell="1" allowOverlap="1" wp14:anchorId="792BC898" wp14:editId="5DA06F9B">
              <wp:simplePos x="0" y="0"/>
              <wp:positionH relativeFrom="column">
                <wp:posOffset>-47625</wp:posOffset>
              </wp:positionH>
              <wp:positionV relativeFrom="paragraph">
                <wp:posOffset>825500</wp:posOffset>
              </wp:positionV>
              <wp:extent cx="2476500" cy="2876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7655"/>
                      </a:xfrm>
                      <a:prstGeom prst="rect">
                        <a:avLst/>
                      </a:prstGeom>
                      <a:solidFill>
                        <a:srgbClr val="FFFFFF"/>
                      </a:solidFill>
                      <a:ln w="9525">
                        <a:noFill/>
                        <a:miter lim="800000"/>
                        <a:headEnd/>
                        <a:tailEnd/>
                      </a:ln>
                    </wps:spPr>
                    <wps:txbx>
                      <w:txbxContent>
                        <w:p w14:paraId="5AF6D578" w14:textId="77777777" w:rsidR="00D86C1C" w:rsidRPr="00EA19CB" w:rsidRDefault="00D86C1C" w:rsidP="00D86C1C">
                          <w:pPr>
                            <w:spacing w:after="0"/>
                            <w:rPr>
                              <w:rFonts w:ascii="Bahnschrift SemiLight" w:hAnsi="Bahnschrift SemiLight" w:cs="Calibri"/>
                              <w:color w:val="FFFFFF" w:themeColor="background1"/>
                              <w:sz w:val="16"/>
                              <w:szCs w:val="16"/>
                              <w:lang w:val="en-US"/>
                              <w14:textFill>
                                <w14:noFill/>
                              </w14:textFill>
                            </w:rPr>
                          </w:pPr>
                          <w:r w:rsidRPr="00EA19CB">
                            <w:rPr>
                              <w:rFonts w:ascii="Bahnschrift SemiLight" w:hAnsi="Bahnschrift SemiLight" w:cs="Calibri"/>
                              <w:sz w:val="16"/>
                              <w:szCs w:val="16"/>
                              <w:lang w:val="en-US"/>
                            </w:rPr>
                            <w:t xml:space="preserve">ISSN (Online): 2720-8796 </w:t>
                          </w:r>
                          <w:r>
                            <w:rPr>
                              <w:rFonts w:ascii="Bahnschrift SemiLight" w:hAnsi="Bahnschrift SemiLight" w:cs="Calibri"/>
                              <w:sz w:val="16"/>
                              <w:szCs w:val="16"/>
                              <w:lang w:val="en-US"/>
                            </w:rPr>
                            <w:t xml:space="preserve">  </w:t>
                          </w:r>
                          <w:r w:rsidRPr="00EA19CB">
                            <w:rPr>
                              <w:rFonts w:ascii="Bahnschrift SemiLight" w:hAnsi="Bahnschrift SemiLight" w:cs="Calibri"/>
                              <w:sz w:val="16"/>
                              <w:szCs w:val="16"/>
                              <w:lang w:val="en-US"/>
                            </w:rPr>
                            <w:t>ISSN (Print): 2720-7994</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92BC898" id="Text Box 6" o:spid="_x0000_s1035" type="#_x0000_t202" style="position:absolute;margin-left:-3.75pt;margin-top:65pt;width:195pt;height:2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" stroked="f">
              <v:textbox>
                <w:txbxContent>
                  <w:p w14:paraId="5AF6D578" w14:textId="77777777" w:rsidR="00D86C1C" w:rsidRPr="00EA19CB" w:rsidRDefault="00D86C1C" w:rsidP="00D86C1C">
                    <w:pPr>
                      <w:spacing w:after="0"/>
                      <w:rPr>
                        <w:rFonts w:ascii="Bahnschrift SemiLight" w:hAnsi="Bahnschrift SemiLight" w:cs="Calibri"/>
                        <w:color w:val="FFFFFF" w:themeColor="background1"/>
                        <w:sz w:val="16"/>
                        <w:szCs w:val="16"/>
                        <w:lang w:val="en-US"/>
                        <w14:textFill>
                          <w14:noFill/>
                        </w14:textFill>
                      </w:rPr>
                    </w:pPr>
                    <w:r w:rsidRPr="00EA19CB">
                      <w:rPr>
                        <w:rFonts w:ascii="Bahnschrift SemiLight" w:hAnsi="Bahnschrift SemiLight" w:cs="Calibri"/>
                        <w:sz w:val="16"/>
                        <w:szCs w:val="16"/>
                        <w:lang w:val="en-US"/>
                      </w:rPr>
                      <w:t xml:space="preserve">ISSN (Online): 2720-8796 </w:t>
                    </w:r>
                    <w:r>
                      <w:rPr>
                        <w:rFonts w:ascii="Bahnschrift SemiLight" w:hAnsi="Bahnschrift SemiLight" w:cs="Calibri"/>
                        <w:sz w:val="16"/>
                        <w:szCs w:val="16"/>
                        <w:lang w:val="en-US"/>
                      </w:rPr>
                      <w:t xml:space="preserve">  </w:t>
                    </w:r>
                    <w:r w:rsidRPr="00EA19CB">
                      <w:rPr>
                        <w:rFonts w:ascii="Bahnschrift SemiLight" w:hAnsi="Bahnschrift SemiLight" w:cs="Calibri"/>
                        <w:sz w:val="16"/>
                        <w:szCs w:val="16"/>
                        <w:lang w:val="en-US"/>
                      </w:rPr>
                      <w:t>ISSN (Print): 2720-7994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BB4"/>
    <w:multiLevelType w:val="hybridMultilevel"/>
    <w:tmpl w:val="254EA100"/>
    <w:lvl w:ilvl="0" w:tplc="A288AE52">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15F94"/>
    <w:multiLevelType w:val="hybridMultilevel"/>
    <w:tmpl w:val="859E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7057F"/>
    <w:multiLevelType w:val="hybridMultilevel"/>
    <w:tmpl w:val="1876A67E"/>
    <w:lvl w:ilvl="0" w:tplc="A288AE52">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72252"/>
    <w:multiLevelType w:val="hybridMultilevel"/>
    <w:tmpl w:val="AB60F7B0"/>
    <w:lvl w:ilvl="0" w:tplc="043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6E3984"/>
    <w:multiLevelType w:val="hybridMultilevel"/>
    <w:tmpl w:val="A3660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6A018B"/>
    <w:multiLevelType w:val="hybridMultilevel"/>
    <w:tmpl w:val="847E389A"/>
    <w:lvl w:ilvl="0" w:tplc="CB3C5C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0835CC"/>
    <w:multiLevelType w:val="hybridMultilevel"/>
    <w:tmpl w:val="3F563CD2"/>
    <w:lvl w:ilvl="0" w:tplc="C624C9DC">
      <w:start w:val="1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5F30E7"/>
    <w:multiLevelType w:val="hybridMultilevel"/>
    <w:tmpl w:val="71AAF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AA1309"/>
    <w:multiLevelType w:val="hybridMultilevel"/>
    <w:tmpl w:val="022EE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62EF4"/>
    <w:multiLevelType w:val="hybridMultilevel"/>
    <w:tmpl w:val="11A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D5796"/>
    <w:multiLevelType w:val="hybridMultilevel"/>
    <w:tmpl w:val="B882F8C4"/>
    <w:lvl w:ilvl="0" w:tplc="04190001">
      <w:start w:val="1"/>
      <w:numFmt w:val="bullet"/>
      <w:lvlText w:val=""/>
      <w:lvlJc w:val="left"/>
      <w:pPr>
        <w:ind w:left="720" w:hanging="360"/>
      </w:pPr>
      <w:rPr>
        <w:rFonts w:ascii="Symbol" w:hAnsi="Symbol" w:hint="default"/>
      </w:rPr>
    </w:lvl>
    <w:lvl w:ilvl="1" w:tplc="04190015">
      <w:start w:val="1"/>
      <w:numFmt w:val="upp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56D8E"/>
    <w:multiLevelType w:val="hybridMultilevel"/>
    <w:tmpl w:val="7D8CC18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2" w15:restartNumberingAfterBreak="0">
    <w:nsid w:val="49480518"/>
    <w:multiLevelType w:val="hybridMultilevel"/>
    <w:tmpl w:val="27925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8F0489"/>
    <w:multiLevelType w:val="hybridMultilevel"/>
    <w:tmpl w:val="525029C6"/>
    <w:lvl w:ilvl="0" w:tplc="04370015">
      <w:start w:val="1"/>
      <w:numFmt w:val="upperLetter"/>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4D253773"/>
    <w:multiLevelType w:val="hybridMultilevel"/>
    <w:tmpl w:val="FC46CCB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5" w15:restartNumberingAfterBreak="0">
    <w:nsid w:val="4DE060D4"/>
    <w:multiLevelType w:val="hybridMultilevel"/>
    <w:tmpl w:val="B8DC43B2"/>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6" w15:restartNumberingAfterBreak="0">
    <w:nsid w:val="52C927D8"/>
    <w:multiLevelType w:val="hybridMultilevel"/>
    <w:tmpl w:val="A844A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BB443A"/>
    <w:multiLevelType w:val="hybridMultilevel"/>
    <w:tmpl w:val="34DAE4D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8" w15:restartNumberingAfterBreak="0">
    <w:nsid w:val="5C724B3D"/>
    <w:multiLevelType w:val="hybridMultilevel"/>
    <w:tmpl w:val="F536BA10"/>
    <w:lvl w:ilvl="0" w:tplc="5372C49A">
      <w:start w:val="1"/>
      <w:numFmt w:val="decimal"/>
      <w:lvlText w:val="%1."/>
      <w:lvlJc w:val="left"/>
      <w:pPr>
        <w:ind w:left="1065" w:hanging="705"/>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68641E28"/>
    <w:multiLevelType w:val="hybridMultilevel"/>
    <w:tmpl w:val="374258E0"/>
    <w:lvl w:ilvl="0" w:tplc="04370015">
      <w:start w:val="1"/>
      <w:numFmt w:val="upp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0" w15:restartNumberingAfterBreak="0">
    <w:nsid w:val="6FCC31C9"/>
    <w:multiLevelType w:val="hybridMultilevel"/>
    <w:tmpl w:val="564E8020"/>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780A58A9"/>
    <w:multiLevelType w:val="hybridMultilevel"/>
    <w:tmpl w:val="BABC4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0F30B7"/>
    <w:multiLevelType w:val="hybridMultilevel"/>
    <w:tmpl w:val="5902F3C8"/>
    <w:lvl w:ilvl="0" w:tplc="04370015">
      <w:start w:val="1"/>
      <w:numFmt w:val="upperLetter"/>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3" w15:restartNumberingAfterBreak="0">
    <w:nsid w:val="7C227186"/>
    <w:multiLevelType w:val="hybridMultilevel"/>
    <w:tmpl w:val="F35CB99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7D5611C5"/>
    <w:multiLevelType w:val="hybridMultilevel"/>
    <w:tmpl w:val="CACC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A4992"/>
    <w:multiLevelType w:val="hybridMultilevel"/>
    <w:tmpl w:val="4EFA266E"/>
    <w:lvl w:ilvl="0" w:tplc="A288AE52">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01137745">
    <w:abstractNumId w:val="8"/>
  </w:num>
  <w:num w:numId="2" w16cid:durableId="888416847">
    <w:abstractNumId w:val="24"/>
  </w:num>
  <w:num w:numId="3" w16cid:durableId="148986372">
    <w:abstractNumId w:val="12"/>
  </w:num>
  <w:num w:numId="4" w16cid:durableId="1723557853">
    <w:abstractNumId w:val="21"/>
  </w:num>
  <w:num w:numId="5" w16cid:durableId="1868372198">
    <w:abstractNumId w:val="9"/>
  </w:num>
  <w:num w:numId="6" w16cid:durableId="1116754313">
    <w:abstractNumId w:val="0"/>
  </w:num>
  <w:num w:numId="7" w16cid:durableId="25520123">
    <w:abstractNumId w:val="2"/>
  </w:num>
  <w:num w:numId="8" w16cid:durableId="369039231">
    <w:abstractNumId w:val="25"/>
  </w:num>
  <w:num w:numId="9" w16cid:durableId="596791697">
    <w:abstractNumId w:val="1"/>
  </w:num>
  <w:num w:numId="10" w16cid:durableId="1493375183">
    <w:abstractNumId w:val="15"/>
  </w:num>
  <w:num w:numId="11" w16cid:durableId="1666862931">
    <w:abstractNumId w:val="23"/>
  </w:num>
  <w:num w:numId="12" w16cid:durableId="675427305">
    <w:abstractNumId w:val="17"/>
  </w:num>
  <w:num w:numId="13" w16cid:durableId="50081946">
    <w:abstractNumId w:val="18"/>
  </w:num>
  <w:num w:numId="14" w16cid:durableId="1357385121">
    <w:abstractNumId w:val="11"/>
  </w:num>
  <w:num w:numId="15" w16cid:durableId="1792357441">
    <w:abstractNumId w:val="19"/>
  </w:num>
  <w:num w:numId="16" w16cid:durableId="881135316">
    <w:abstractNumId w:val="22"/>
  </w:num>
  <w:num w:numId="17" w16cid:durableId="1800099718">
    <w:abstractNumId w:val="13"/>
  </w:num>
  <w:num w:numId="18" w16cid:durableId="365953951">
    <w:abstractNumId w:val="3"/>
  </w:num>
  <w:num w:numId="19" w16cid:durableId="487982832">
    <w:abstractNumId w:val="16"/>
  </w:num>
  <w:num w:numId="20" w16cid:durableId="1723016662">
    <w:abstractNumId w:val="10"/>
  </w:num>
  <w:num w:numId="21" w16cid:durableId="873687833">
    <w:abstractNumId w:val="14"/>
  </w:num>
  <w:num w:numId="22" w16cid:durableId="326177533">
    <w:abstractNumId w:val="6"/>
  </w:num>
  <w:num w:numId="23" w16cid:durableId="173304732">
    <w:abstractNumId w:val="7"/>
  </w:num>
  <w:num w:numId="24" w16cid:durableId="1273826649">
    <w:abstractNumId w:val="4"/>
  </w:num>
  <w:num w:numId="25" w16cid:durableId="1662083334">
    <w:abstractNumId w:val="20"/>
  </w:num>
  <w:num w:numId="26" w16cid:durableId="907836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AA"/>
    <w:rsid w:val="000009BF"/>
    <w:rsid w:val="000016C6"/>
    <w:rsid w:val="000025AA"/>
    <w:rsid w:val="0000475E"/>
    <w:rsid w:val="000050E4"/>
    <w:rsid w:val="000058DC"/>
    <w:rsid w:val="00006662"/>
    <w:rsid w:val="000075D7"/>
    <w:rsid w:val="00011115"/>
    <w:rsid w:val="000111CC"/>
    <w:rsid w:val="00011983"/>
    <w:rsid w:val="00011F29"/>
    <w:rsid w:val="00012192"/>
    <w:rsid w:val="00012882"/>
    <w:rsid w:val="00013629"/>
    <w:rsid w:val="00013897"/>
    <w:rsid w:val="00014D6C"/>
    <w:rsid w:val="00014EBC"/>
    <w:rsid w:val="00015761"/>
    <w:rsid w:val="000163E2"/>
    <w:rsid w:val="0001646D"/>
    <w:rsid w:val="00016E71"/>
    <w:rsid w:val="00016E76"/>
    <w:rsid w:val="0001711D"/>
    <w:rsid w:val="00020743"/>
    <w:rsid w:val="00020DB9"/>
    <w:rsid w:val="0002159A"/>
    <w:rsid w:val="00022B32"/>
    <w:rsid w:val="00022BA7"/>
    <w:rsid w:val="000234C9"/>
    <w:rsid w:val="00023E2A"/>
    <w:rsid w:val="00023F70"/>
    <w:rsid w:val="0002476E"/>
    <w:rsid w:val="0002618D"/>
    <w:rsid w:val="0002687B"/>
    <w:rsid w:val="00026FCF"/>
    <w:rsid w:val="000274C1"/>
    <w:rsid w:val="00027CF1"/>
    <w:rsid w:val="00030427"/>
    <w:rsid w:val="00030EC4"/>
    <w:rsid w:val="00032397"/>
    <w:rsid w:val="0003417D"/>
    <w:rsid w:val="00035106"/>
    <w:rsid w:val="00037F04"/>
    <w:rsid w:val="00037F92"/>
    <w:rsid w:val="00040F04"/>
    <w:rsid w:val="0004102C"/>
    <w:rsid w:val="00041411"/>
    <w:rsid w:val="00042B33"/>
    <w:rsid w:val="000432DE"/>
    <w:rsid w:val="0004444A"/>
    <w:rsid w:val="00046138"/>
    <w:rsid w:val="00050686"/>
    <w:rsid w:val="000517C2"/>
    <w:rsid w:val="00053B1F"/>
    <w:rsid w:val="00053C3F"/>
    <w:rsid w:val="00060265"/>
    <w:rsid w:val="00060E55"/>
    <w:rsid w:val="00061F1D"/>
    <w:rsid w:val="000623E4"/>
    <w:rsid w:val="000637BF"/>
    <w:rsid w:val="0006451E"/>
    <w:rsid w:val="00066159"/>
    <w:rsid w:val="0006619B"/>
    <w:rsid w:val="000667A9"/>
    <w:rsid w:val="00066CCC"/>
    <w:rsid w:val="0006753C"/>
    <w:rsid w:val="000676A5"/>
    <w:rsid w:val="000711BA"/>
    <w:rsid w:val="00072DB4"/>
    <w:rsid w:val="0007406D"/>
    <w:rsid w:val="000742AD"/>
    <w:rsid w:val="00074456"/>
    <w:rsid w:val="000746E5"/>
    <w:rsid w:val="000764CB"/>
    <w:rsid w:val="0008037F"/>
    <w:rsid w:val="00081B29"/>
    <w:rsid w:val="0008278B"/>
    <w:rsid w:val="000829B5"/>
    <w:rsid w:val="00083209"/>
    <w:rsid w:val="00083F29"/>
    <w:rsid w:val="00084C47"/>
    <w:rsid w:val="00084D91"/>
    <w:rsid w:val="0009071D"/>
    <w:rsid w:val="00090A73"/>
    <w:rsid w:val="000910F9"/>
    <w:rsid w:val="000914D5"/>
    <w:rsid w:val="00092BD0"/>
    <w:rsid w:val="0009433B"/>
    <w:rsid w:val="00094A5E"/>
    <w:rsid w:val="0009605D"/>
    <w:rsid w:val="000977CF"/>
    <w:rsid w:val="00097ECB"/>
    <w:rsid w:val="000A1B07"/>
    <w:rsid w:val="000A1BC8"/>
    <w:rsid w:val="000A3471"/>
    <w:rsid w:val="000A505D"/>
    <w:rsid w:val="000A5445"/>
    <w:rsid w:val="000A618B"/>
    <w:rsid w:val="000A6F26"/>
    <w:rsid w:val="000A7CCB"/>
    <w:rsid w:val="000A7E32"/>
    <w:rsid w:val="000B08B7"/>
    <w:rsid w:val="000B08F8"/>
    <w:rsid w:val="000B1932"/>
    <w:rsid w:val="000B2262"/>
    <w:rsid w:val="000B34D4"/>
    <w:rsid w:val="000B3BF8"/>
    <w:rsid w:val="000B4D18"/>
    <w:rsid w:val="000B6474"/>
    <w:rsid w:val="000C0544"/>
    <w:rsid w:val="000C2984"/>
    <w:rsid w:val="000C4791"/>
    <w:rsid w:val="000C5A60"/>
    <w:rsid w:val="000C670C"/>
    <w:rsid w:val="000D02EC"/>
    <w:rsid w:val="000D0646"/>
    <w:rsid w:val="000D1562"/>
    <w:rsid w:val="000D4893"/>
    <w:rsid w:val="000D4971"/>
    <w:rsid w:val="000D4E15"/>
    <w:rsid w:val="000D6139"/>
    <w:rsid w:val="000E15E7"/>
    <w:rsid w:val="000E16BC"/>
    <w:rsid w:val="000E224D"/>
    <w:rsid w:val="000E22E8"/>
    <w:rsid w:val="000E2A08"/>
    <w:rsid w:val="000E2F7E"/>
    <w:rsid w:val="000E44BC"/>
    <w:rsid w:val="000E5831"/>
    <w:rsid w:val="000E6166"/>
    <w:rsid w:val="000E65E8"/>
    <w:rsid w:val="000F17E7"/>
    <w:rsid w:val="000F2623"/>
    <w:rsid w:val="000F3830"/>
    <w:rsid w:val="000F4C03"/>
    <w:rsid w:val="0010004F"/>
    <w:rsid w:val="0010060C"/>
    <w:rsid w:val="00102656"/>
    <w:rsid w:val="00103F61"/>
    <w:rsid w:val="0010409B"/>
    <w:rsid w:val="001045CD"/>
    <w:rsid w:val="00105DD9"/>
    <w:rsid w:val="001060E1"/>
    <w:rsid w:val="00107DC5"/>
    <w:rsid w:val="00111297"/>
    <w:rsid w:val="00111AC0"/>
    <w:rsid w:val="00112027"/>
    <w:rsid w:val="001140F0"/>
    <w:rsid w:val="001151BE"/>
    <w:rsid w:val="001152B7"/>
    <w:rsid w:val="00116449"/>
    <w:rsid w:val="00116846"/>
    <w:rsid w:val="00116FE9"/>
    <w:rsid w:val="00120225"/>
    <w:rsid w:val="0012307E"/>
    <w:rsid w:val="00124C80"/>
    <w:rsid w:val="00125311"/>
    <w:rsid w:val="00126F27"/>
    <w:rsid w:val="0012730A"/>
    <w:rsid w:val="00130B70"/>
    <w:rsid w:val="001320B8"/>
    <w:rsid w:val="00132AC1"/>
    <w:rsid w:val="00132B72"/>
    <w:rsid w:val="00133568"/>
    <w:rsid w:val="00133A7F"/>
    <w:rsid w:val="00133F26"/>
    <w:rsid w:val="0013523F"/>
    <w:rsid w:val="00135FEC"/>
    <w:rsid w:val="001367E1"/>
    <w:rsid w:val="00137D6C"/>
    <w:rsid w:val="00140E4B"/>
    <w:rsid w:val="00143708"/>
    <w:rsid w:val="001438A7"/>
    <w:rsid w:val="00143A83"/>
    <w:rsid w:val="001457A7"/>
    <w:rsid w:val="00145A0A"/>
    <w:rsid w:val="00147716"/>
    <w:rsid w:val="0015176D"/>
    <w:rsid w:val="0015187F"/>
    <w:rsid w:val="0015221B"/>
    <w:rsid w:val="0015254C"/>
    <w:rsid w:val="00154862"/>
    <w:rsid w:val="001548F5"/>
    <w:rsid w:val="00154BE5"/>
    <w:rsid w:val="001601BB"/>
    <w:rsid w:val="0016229E"/>
    <w:rsid w:val="00163EBE"/>
    <w:rsid w:val="00163F07"/>
    <w:rsid w:val="001642DD"/>
    <w:rsid w:val="001662A4"/>
    <w:rsid w:val="0016687A"/>
    <w:rsid w:val="001668D0"/>
    <w:rsid w:val="00166AAB"/>
    <w:rsid w:val="00166D7C"/>
    <w:rsid w:val="0016740E"/>
    <w:rsid w:val="00167E43"/>
    <w:rsid w:val="00170397"/>
    <w:rsid w:val="00171355"/>
    <w:rsid w:val="00171740"/>
    <w:rsid w:val="0017317B"/>
    <w:rsid w:val="00173DC3"/>
    <w:rsid w:val="001742BA"/>
    <w:rsid w:val="0017484E"/>
    <w:rsid w:val="00175021"/>
    <w:rsid w:val="00177541"/>
    <w:rsid w:val="00177AA1"/>
    <w:rsid w:val="0018004C"/>
    <w:rsid w:val="00180234"/>
    <w:rsid w:val="0018086F"/>
    <w:rsid w:val="00182CDE"/>
    <w:rsid w:val="001834A8"/>
    <w:rsid w:val="001841FE"/>
    <w:rsid w:val="00184642"/>
    <w:rsid w:val="00184AF5"/>
    <w:rsid w:val="001858A9"/>
    <w:rsid w:val="00185E0E"/>
    <w:rsid w:val="00186DB2"/>
    <w:rsid w:val="001905A3"/>
    <w:rsid w:val="00190AE1"/>
    <w:rsid w:val="00191003"/>
    <w:rsid w:val="001944A6"/>
    <w:rsid w:val="00195E6B"/>
    <w:rsid w:val="001962DD"/>
    <w:rsid w:val="00197BAE"/>
    <w:rsid w:val="00197C3B"/>
    <w:rsid w:val="001A072A"/>
    <w:rsid w:val="001A0A60"/>
    <w:rsid w:val="001A104B"/>
    <w:rsid w:val="001A18CF"/>
    <w:rsid w:val="001A1BF7"/>
    <w:rsid w:val="001A2DBC"/>
    <w:rsid w:val="001A3D72"/>
    <w:rsid w:val="001A53E4"/>
    <w:rsid w:val="001A54EA"/>
    <w:rsid w:val="001A5F04"/>
    <w:rsid w:val="001A7323"/>
    <w:rsid w:val="001B06C2"/>
    <w:rsid w:val="001B3757"/>
    <w:rsid w:val="001B3F17"/>
    <w:rsid w:val="001B44E4"/>
    <w:rsid w:val="001B58F9"/>
    <w:rsid w:val="001B5FA4"/>
    <w:rsid w:val="001B65A1"/>
    <w:rsid w:val="001C0221"/>
    <w:rsid w:val="001C052C"/>
    <w:rsid w:val="001C0AE1"/>
    <w:rsid w:val="001C1806"/>
    <w:rsid w:val="001C2C61"/>
    <w:rsid w:val="001C366B"/>
    <w:rsid w:val="001C43FE"/>
    <w:rsid w:val="001C4686"/>
    <w:rsid w:val="001C5A93"/>
    <w:rsid w:val="001C75AD"/>
    <w:rsid w:val="001D0AEE"/>
    <w:rsid w:val="001D18BA"/>
    <w:rsid w:val="001D2679"/>
    <w:rsid w:val="001D4519"/>
    <w:rsid w:val="001D6EC5"/>
    <w:rsid w:val="001D7C2F"/>
    <w:rsid w:val="001D7D0E"/>
    <w:rsid w:val="001E0872"/>
    <w:rsid w:val="001E0BB3"/>
    <w:rsid w:val="001E1054"/>
    <w:rsid w:val="001E37A9"/>
    <w:rsid w:val="001E385B"/>
    <w:rsid w:val="001E3A21"/>
    <w:rsid w:val="001E6085"/>
    <w:rsid w:val="001E6175"/>
    <w:rsid w:val="001E6F33"/>
    <w:rsid w:val="001F3F83"/>
    <w:rsid w:val="001F5B7F"/>
    <w:rsid w:val="001F70A6"/>
    <w:rsid w:val="00200CC8"/>
    <w:rsid w:val="00200FAF"/>
    <w:rsid w:val="00201248"/>
    <w:rsid w:val="00201CA7"/>
    <w:rsid w:val="0020340D"/>
    <w:rsid w:val="00203DA0"/>
    <w:rsid w:val="00204135"/>
    <w:rsid w:val="00204C03"/>
    <w:rsid w:val="00204E67"/>
    <w:rsid w:val="00204F1D"/>
    <w:rsid w:val="00206510"/>
    <w:rsid w:val="00206AA9"/>
    <w:rsid w:val="00207198"/>
    <w:rsid w:val="00207E46"/>
    <w:rsid w:val="00210649"/>
    <w:rsid w:val="00211581"/>
    <w:rsid w:val="00211DAB"/>
    <w:rsid w:val="00212CF2"/>
    <w:rsid w:val="00212DD0"/>
    <w:rsid w:val="002132EB"/>
    <w:rsid w:val="00213E83"/>
    <w:rsid w:val="00215AB4"/>
    <w:rsid w:val="0021630D"/>
    <w:rsid w:val="00216FAC"/>
    <w:rsid w:val="00222AC1"/>
    <w:rsid w:val="002243D0"/>
    <w:rsid w:val="00226FE0"/>
    <w:rsid w:val="00227108"/>
    <w:rsid w:val="0022795B"/>
    <w:rsid w:val="00230855"/>
    <w:rsid w:val="00230D78"/>
    <w:rsid w:val="00230F74"/>
    <w:rsid w:val="00232114"/>
    <w:rsid w:val="00234B81"/>
    <w:rsid w:val="00234FDA"/>
    <w:rsid w:val="00235E18"/>
    <w:rsid w:val="002366DE"/>
    <w:rsid w:val="00237F71"/>
    <w:rsid w:val="00241A3D"/>
    <w:rsid w:val="00244E2B"/>
    <w:rsid w:val="002470DC"/>
    <w:rsid w:val="002473EC"/>
    <w:rsid w:val="0024773A"/>
    <w:rsid w:val="00247FE7"/>
    <w:rsid w:val="0025196A"/>
    <w:rsid w:val="00252D48"/>
    <w:rsid w:val="00253DF2"/>
    <w:rsid w:val="00254B0C"/>
    <w:rsid w:val="00254B9D"/>
    <w:rsid w:val="002579AF"/>
    <w:rsid w:val="0026026B"/>
    <w:rsid w:val="00261985"/>
    <w:rsid w:val="00262291"/>
    <w:rsid w:val="002627B4"/>
    <w:rsid w:val="002632C1"/>
    <w:rsid w:val="00272C40"/>
    <w:rsid w:val="00273D5A"/>
    <w:rsid w:val="00274301"/>
    <w:rsid w:val="0027622E"/>
    <w:rsid w:val="00276C83"/>
    <w:rsid w:val="002776C7"/>
    <w:rsid w:val="00280605"/>
    <w:rsid w:val="0028275C"/>
    <w:rsid w:val="00282F22"/>
    <w:rsid w:val="0028403F"/>
    <w:rsid w:val="002842A0"/>
    <w:rsid w:val="002848D6"/>
    <w:rsid w:val="002852DE"/>
    <w:rsid w:val="00285F40"/>
    <w:rsid w:val="002879CC"/>
    <w:rsid w:val="00287DDB"/>
    <w:rsid w:val="00290063"/>
    <w:rsid w:val="0029124D"/>
    <w:rsid w:val="0029265E"/>
    <w:rsid w:val="002934AC"/>
    <w:rsid w:val="00295585"/>
    <w:rsid w:val="00295BD1"/>
    <w:rsid w:val="00296143"/>
    <w:rsid w:val="00296D8C"/>
    <w:rsid w:val="00297CEF"/>
    <w:rsid w:val="00297D1A"/>
    <w:rsid w:val="002A025C"/>
    <w:rsid w:val="002A11A2"/>
    <w:rsid w:val="002A18EC"/>
    <w:rsid w:val="002A5F16"/>
    <w:rsid w:val="002A746C"/>
    <w:rsid w:val="002B0AFC"/>
    <w:rsid w:val="002B3B68"/>
    <w:rsid w:val="002B5319"/>
    <w:rsid w:val="002B6838"/>
    <w:rsid w:val="002C0D18"/>
    <w:rsid w:val="002C0EAC"/>
    <w:rsid w:val="002C195C"/>
    <w:rsid w:val="002C2105"/>
    <w:rsid w:val="002C2489"/>
    <w:rsid w:val="002C6455"/>
    <w:rsid w:val="002C685B"/>
    <w:rsid w:val="002C6C31"/>
    <w:rsid w:val="002C6D9A"/>
    <w:rsid w:val="002D067D"/>
    <w:rsid w:val="002D21D7"/>
    <w:rsid w:val="002D2A15"/>
    <w:rsid w:val="002D32EA"/>
    <w:rsid w:val="002D43F8"/>
    <w:rsid w:val="002D568B"/>
    <w:rsid w:val="002D5C1F"/>
    <w:rsid w:val="002D6341"/>
    <w:rsid w:val="002D66F1"/>
    <w:rsid w:val="002E51C2"/>
    <w:rsid w:val="002E566F"/>
    <w:rsid w:val="002E57CD"/>
    <w:rsid w:val="002E6151"/>
    <w:rsid w:val="002E6192"/>
    <w:rsid w:val="002E6D0E"/>
    <w:rsid w:val="002E71CF"/>
    <w:rsid w:val="002E7E66"/>
    <w:rsid w:val="002F1454"/>
    <w:rsid w:val="002F2ABA"/>
    <w:rsid w:val="002F2B87"/>
    <w:rsid w:val="002F4662"/>
    <w:rsid w:val="002F4F97"/>
    <w:rsid w:val="002F5962"/>
    <w:rsid w:val="002F61DF"/>
    <w:rsid w:val="002F655D"/>
    <w:rsid w:val="0030011C"/>
    <w:rsid w:val="00300DC1"/>
    <w:rsid w:val="00301181"/>
    <w:rsid w:val="00302C85"/>
    <w:rsid w:val="00302C9F"/>
    <w:rsid w:val="00306450"/>
    <w:rsid w:val="00307F28"/>
    <w:rsid w:val="003101C1"/>
    <w:rsid w:val="003106C3"/>
    <w:rsid w:val="00311903"/>
    <w:rsid w:val="00312483"/>
    <w:rsid w:val="0031283E"/>
    <w:rsid w:val="00314131"/>
    <w:rsid w:val="00316A40"/>
    <w:rsid w:val="00317EF3"/>
    <w:rsid w:val="003200DE"/>
    <w:rsid w:val="00320AC5"/>
    <w:rsid w:val="00321505"/>
    <w:rsid w:val="003224D2"/>
    <w:rsid w:val="00322E97"/>
    <w:rsid w:val="003247FC"/>
    <w:rsid w:val="00326419"/>
    <w:rsid w:val="00327DBB"/>
    <w:rsid w:val="00333956"/>
    <w:rsid w:val="00333DDB"/>
    <w:rsid w:val="00334F70"/>
    <w:rsid w:val="00335045"/>
    <w:rsid w:val="003364FB"/>
    <w:rsid w:val="00340FE5"/>
    <w:rsid w:val="003421C3"/>
    <w:rsid w:val="00343B0F"/>
    <w:rsid w:val="00343D66"/>
    <w:rsid w:val="00344659"/>
    <w:rsid w:val="00345EC4"/>
    <w:rsid w:val="00346232"/>
    <w:rsid w:val="003474A7"/>
    <w:rsid w:val="0034793B"/>
    <w:rsid w:val="00347CBC"/>
    <w:rsid w:val="00352D43"/>
    <w:rsid w:val="003534C7"/>
    <w:rsid w:val="003536F8"/>
    <w:rsid w:val="00354160"/>
    <w:rsid w:val="003548C8"/>
    <w:rsid w:val="00356074"/>
    <w:rsid w:val="00356276"/>
    <w:rsid w:val="00356D5D"/>
    <w:rsid w:val="00357050"/>
    <w:rsid w:val="0035783E"/>
    <w:rsid w:val="00357D23"/>
    <w:rsid w:val="00357D57"/>
    <w:rsid w:val="00360B4B"/>
    <w:rsid w:val="00362452"/>
    <w:rsid w:val="00362D25"/>
    <w:rsid w:val="00363497"/>
    <w:rsid w:val="00366936"/>
    <w:rsid w:val="00366C8D"/>
    <w:rsid w:val="00367BFC"/>
    <w:rsid w:val="003704B4"/>
    <w:rsid w:val="003729B2"/>
    <w:rsid w:val="00374AB6"/>
    <w:rsid w:val="00376C9A"/>
    <w:rsid w:val="0037719B"/>
    <w:rsid w:val="00377F7A"/>
    <w:rsid w:val="00380541"/>
    <w:rsid w:val="003839D3"/>
    <w:rsid w:val="00384D6B"/>
    <w:rsid w:val="00385A3F"/>
    <w:rsid w:val="0038750E"/>
    <w:rsid w:val="00390552"/>
    <w:rsid w:val="00391F2E"/>
    <w:rsid w:val="003921F8"/>
    <w:rsid w:val="00393E2D"/>
    <w:rsid w:val="00394BE4"/>
    <w:rsid w:val="0039689B"/>
    <w:rsid w:val="0039764F"/>
    <w:rsid w:val="003A0A02"/>
    <w:rsid w:val="003A151B"/>
    <w:rsid w:val="003A456D"/>
    <w:rsid w:val="003A4EA3"/>
    <w:rsid w:val="003A7854"/>
    <w:rsid w:val="003A7B56"/>
    <w:rsid w:val="003B05AC"/>
    <w:rsid w:val="003B091A"/>
    <w:rsid w:val="003B1C2B"/>
    <w:rsid w:val="003B285F"/>
    <w:rsid w:val="003B366E"/>
    <w:rsid w:val="003B46ED"/>
    <w:rsid w:val="003B63BA"/>
    <w:rsid w:val="003B71CB"/>
    <w:rsid w:val="003B7ADB"/>
    <w:rsid w:val="003B7B63"/>
    <w:rsid w:val="003C0D30"/>
    <w:rsid w:val="003C10EC"/>
    <w:rsid w:val="003C18FA"/>
    <w:rsid w:val="003C3E64"/>
    <w:rsid w:val="003C3E74"/>
    <w:rsid w:val="003C4B69"/>
    <w:rsid w:val="003C5B3D"/>
    <w:rsid w:val="003D0B48"/>
    <w:rsid w:val="003D0CA4"/>
    <w:rsid w:val="003D1258"/>
    <w:rsid w:val="003D17C4"/>
    <w:rsid w:val="003D1A5B"/>
    <w:rsid w:val="003D221D"/>
    <w:rsid w:val="003D2FEF"/>
    <w:rsid w:val="003D34A5"/>
    <w:rsid w:val="003D3F57"/>
    <w:rsid w:val="003D4383"/>
    <w:rsid w:val="003E0A08"/>
    <w:rsid w:val="003E0E50"/>
    <w:rsid w:val="003E1E4F"/>
    <w:rsid w:val="003E1E8F"/>
    <w:rsid w:val="003E200C"/>
    <w:rsid w:val="003E22E5"/>
    <w:rsid w:val="003E2B1A"/>
    <w:rsid w:val="003E2F82"/>
    <w:rsid w:val="003E37A4"/>
    <w:rsid w:val="003E3874"/>
    <w:rsid w:val="003E3CE8"/>
    <w:rsid w:val="003E43A8"/>
    <w:rsid w:val="003E53B6"/>
    <w:rsid w:val="003E6A01"/>
    <w:rsid w:val="003F2351"/>
    <w:rsid w:val="003F2E5F"/>
    <w:rsid w:val="003F37E7"/>
    <w:rsid w:val="003F4041"/>
    <w:rsid w:val="003F52EB"/>
    <w:rsid w:val="003F5A66"/>
    <w:rsid w:val="003F5FE1"/>
    <w:rsid w:val="004011BF"/>
    <w:rsid w:val="00402F86"/>
    <w:rsid w:val="00402FB1"/>
    <w:rsid w:val="004046EF"/>
    <w:rsid w:val="00410CD8"/>
    <w:rsid w:val="00413B53"/>
    <w:rsid w:val="00413F75"/>
    <w:rsid w:val="0041571D"/>
    <w:rsid w:val="00417D9B"/>
    <w:rsid w:val="00417E1A"/>
    <w:rsid w:val="00417E89"/>
    <w:rsid w:val="0042092F"/>
    <w:rsid w:val="004231E5"/>
    <w:rsid w:val="00424444"/>
    <w:rsid w:val="00426400"/>
    <w:rsid w:val="00427F45"/>
    <w:rsid w:val="00431BF2"/>
    <w:rsid w:val="004325AA"/>
    <w:rsid w:val="004326D9"/>
    <w:rsid w:val="0043348A"/>
    <w:rsid w:val="004338E3"/>
    <w:rsid w:val="004358A9"/>
    <w:rsid w:val="00440B6C"/>
    <w:rsid w:val="004426E9"/>
    <w:rsid w:val="00442A2B"/>
    <w:rsid w:val="00444F32"/>
    <w:rsid w:val="00445AB7"/>
    <w:rsid w:val="0044610E"/>
    <w:rsid w:val="0044768D"/>
    <w:rsid w:val="0045003E"/>
    <w:rsid w:val="00451F8C"/>
    <w:rsid w:val="00452FF2"/>
    <w:rsid w:val="00453208"/>
    <w:rsid w:val="0045383E"/>
    <w:rsid w:val="004540AA"/>
    <w:rsid w:val="00454945"/>
    <w:rsid w:val="00456A75"/>
    <w:rsid w:val="004603E9"/>
    <w:rsid w:val="00460D09"/>
    <w:rsid w:val="004628A7"/>
    <w:rsid w:val="004636B8"/>
    <w:rsid w:val="00464DD9"/>
    <w:rsid w:val="004652CD"/>
    <w:rsid w:val="004676C6"/>
    <w:rsid w:val="00473B1D"/>
    <w:rsid w:val="004747CE"/>
    <w:rsid w:val="004748DF"/>
    <w:rsid w:val="00475903"/>
    <w:rsid w:val="0047647A"/>
    <w:rsid w:val="00476D02"/>
    <w:rsid w:val="00483030"/>
    <w:rsid w:val="00484B64"/>
    <w:rsid w:val="0048585F"/>
    <w:rsid w:val="00486BC3"/>
    <w:rsid w:val="00487058"/>
    <w:rsid w:val="00487763"/>
    <w:rsid w:val="00487E79"/>
    <w:rsid w:val="00491FCC"/>
    <w:rsid w:val="004946EF"/>
    <w:rsid w:val="0049525A"/>
    <w:rsid w:val="00496CED"/>
    <w:rsid w:val="004975B3"/>
    <w:rsid w:val="004A0C08"/>
    <w:rsid w:val="004A1152"/>
    <w:rsid w:val="004A4067"/>
    <w:rsid w:val="004A5545"/>
    <w:rsid w:val="004A567B"/>
    <w:rsid w:val="004A683A"/>
    <w:rsid w:val="004A72D0"/>
    <w:rsid w:val="004B1847"/>
    <w:rsid w:val="004B1C64"/>
    <w:rsid w:val="004B1FFA"/>
    <w:rsid w:val="004B37EB"/>
    <w:rsid w:val="004B3A0F"/>
    <w:rsid w:val="004B4719"/>
    <w:rsid w:val="004B49CB"/>
    <w:rsid w:val="004B4A5A"/>
    <w:rsid w:val="004B4BCA"/>
    <w:rsid w:val="004B4CB6"/>
    <w:rsid w:val="004B6822"/>
    <w:rsid w:val="004B723F"/>
    <w:rsid w:val="004B7968"/>
    <w:rsid w:val="004C003F"/>
    <w:rsid w:val="004C0FDE"/>
    <w:rsid w:val="004C12C8"/>
    <w:rsid w:val="004C143E"/>
    <w:rsid w:val="004C1811"/>
    <w:rsid w:val="004C1921"/>
    <w:rsid w:val="004C1A89"/>
    <w:rsid w:val="004C2914"/>
    <w:rsid w:val="004C3A27"/>
    <w:rsid w:val="004C47C1"/>
    <w:rsid w:val="004C48C9"/>
    <w:rsid w:val="004D1BD0"/>
    <w:rsid w:val="004D2853"/>
    <w:rsid w:val="004D4F6D"/>
    <w:rsid w:val="004D6CD0"/>
    <w:rsid w:val="004D753B"/>
    <w:rsid w:val="004E2687"/>
    <w:rsid w:val="004E3D95"/>
    <w:rsid w:val="004E4036"/>
    <w:rsid w:val="004E4273"/>
    <w:rsid w:val="004E43CF"/>
    <w:rsid w:val="004E46E6"/>
    <w:rsid w:val="004E6479"/>
    <w:rsid w:val="004E66CE"/>
    <w:rsid w:val="004E678B"/>
    <w:rsid w:val="004F29B8"/>
    <w:rsid w:val="004F4539"/>
    <w:rsid w:val="004F58B9"/>
    <w:rsid w:val="004F7415"/>
    <w:rsid w:val="0050031E"/>
    <w:rsid w:val="0050154C"/>
    <w:rsid w:val="00501F36"/>
    <w:rsid w:val="005025B3"/>
    <w:rsid w:val="005029C5"/>
    <w:rsid w:val="005031DF"/>
    <w:rsid w:val="00503BD5"/>
    <w:rsid w:val="00504E6D"/>
    <w:rsid w:val="0050666D"/>
    <w:rsid w:val="00507EBE"/>
    <w:rsid w:val="005101BB"/>
    <w:rsid w:val="0051118B"/>
    <w:rsid w:val="00513169"/>
    <w:rsid w:val="00513F1B"/>
    <w:rsid w:val="00515301"/>
    <w:rsid w:val="00515DE4"/>
    <w:rsid w:val="005169AB"/>
    <w:rsid w:val="0051782F"/>
    <w:rsid w:val="0052032D"/>
    <w:rsid w:val="005205FF"/>
    <w:rsid w:val="00522758"/>
    <w:rsid w:val="00522D7C"/>
    <w:rsid w:val="00523675"/>
    <w:rsid w:val="005238D8"/>
    <w:rsid w:val="005255D2"/>
    <w:rsid w:val="005263FC"/>
    <w:rsid w:val="00526794"/>
    <w:rsid w:val="00531B76"/>
    <w:rsid w:val="005330C9"/>
    <w:rsid w:val="00533F86"/>
    <w:rsid w:val="005357BB"/>
    <w:rsid w:val="0053587C"/>
    <w:rsid w:val="00536FF3"/>
    <w:rsid w:val="0054086B"/>
    <w:rsid w:val="005421F5"/>
    <w:rsid w:val="00543E2E"/>
    <w:rsid w:val="00544C61"/>
    <w:rsid w:val="005453C7"/>
    <w:rsid w:val="005479C1"/>
    <w:rsid w:val="005507C7"/>
    <w:rsid w:val="00550E11"/>
    <w:rsid w:val="00551443"/>
    <w:rsid w:val="005537B2"/>
    <w:rsid w:val="00554FFE"/>
    <w:rsid w:val="00555136"/>
    <w:rsid w:val="00555191"/>
    <w:rsid w:val="005551D2"/>
    <w:rsid w:val="00555961"/>
    <w:rsid w:val="00555E94"/>
    <w:rsid w:val="00557C6A"/>
    <w:rsid w:val="00560E3F"/>
    <w:rsid w:val="0056172A"/>
    <w:rsid w:val="00561C65"/>
    <w:rsid w:val="00562EF5"/>
    <w:rsid w:val="00563F50"/>
    <w:rsid w:val="0056437F"/>
    <w:rsid w:val="00564715"/>
    <w:rsid w:val="00565215"/>
    <w:rsid w:val="00567A6D"/>
    <w:rsid w:val="0057008A"/>
    <w:rsid w:val="00571857"/>
    <w:rsid w:val="00576A98"/>
    <w:rsid w:val="00576CAB"/>
    <w:rsid w:val="0057747C"/>
    <w:rsid w:val="005808E6"/>
    <w:rsid w:val="00582901"/>
    <w:rsid w:val="00583E96"/>
    <w:rsid w:val="00585970"/>
    <w:rsid w:val="00585F3B"/>
    <w:rsid w:val="0058673B"/>
    <w:rsid w:val="005875F4"/>
    <w:rsid w:val="005877C4"/>
    <w:rsid w:val="00587A56"/>
    <w:rsid w:val="0059096E"/>
    <w:rsid w:val="00590992"/>
    <w:rsid w:val="00592A15"/>
    <w:rsid w:val="005933A4"/>
    <w:rsid w:val="0059450D"/>
    <w:rsid w:val="005953C0"/>
    <w:rsid w:val="00595AEC"/>
    <w:rsid w:val="0059714A"/>
    <w:rsid w:val="005974F3"/>
    <w:rsid w:val="005A1D87"/>
    <w:rsid w:val="005A2768"/>
    <w:rsid w:val="005A3E69"/>
    <w:rsid w:val="005A4442"/>
    <w:rsid w:val="005A57B0"/>
    <w:rsid w:val="005A5CC2"/>
    <w:rsid w:val="005A6693"/>
    <w:rsid w:val="005A7AE9"/>
    <w:rsid w:val="005B0DD5"/>
    <w:rsid w:val="005B15D5"/>
    <w:rsid w:val="005B17D8"/>
    <w:rsid w:val="005B1C47"/>
    <w:rsid w:val="005B1F3E"/>
    <w:rsid w:val="005B2C39"/>
    <w:rsid w:val="005B31FF"/>
    <w:rsid w:val="005B32DA"/>
    <w:rsid w:val="005B37CF"/>
    <w:rsid w:val="005B5D3A"/>
    <w:rsid w:val="005B64C3"/>
    <w:rsid w:val="005B6E45"/>
    <w:rsid w:val="005C0B9E"/>
    <w:rsid w:val="005C0F2A"/>
    <w:rsid w:val="005C149B"/>
    <w:rsid w:val="005C658B"/>
    <w:rsid w:val="005C6D3D"/>
    <w:rsid w:val="005C75CD"/>
    <w:rsid w:val="005D09A2"/>
    <w:rsid w:val="005D0DF6"/>
    <w:rsid w:val="005D6B5F"/>
    <w:rsid w:val="005E12CF"/>
    <w:rsid w:val="005E1613"/>
    <w:rsid w:val="005E1E9C"/>
    <w:rsid w:val="005E3D36"/>
    <w:rsid w:val="005E507C"/>
    <w:rsid w:val="005E69B2"/>
    <w:rsid w:val="005E71EA"/>
    <w:rsid w:val="005E7C86"/>
    <w:rsid w:val="005F20CE"/>
    <w:rsid w:val="005F4639"/>
    <w:rsid w:val="005F4CCA"/>
    <w:rsid w:val="005F5174"/>
    <w:rsid w:val="005F5297"/>
    <w:rsid w:val="005F5AC1"/>
    <w:rsid w:val="005F6A88"/>
    <w:rsid w:val="005F7B11"/>
    <w:rsid w:val="00600458"/>
    <w:rsid w:val="00602963"/>
    <w:rsid w:val="0060351E"/>
    <w:rsid w:val="0060736A"/>
    <w:rsid w:val="0060751E"/>
    <w:rsid w:val="0061014E"/>
    <w:rsid w:val="00610A3E"/>
    <w:rsid w:val="00611353"/>
    <w:rsid w:val="0061309F"/>
    <w:rsid w:val="006174FE"/>
    <w:rsid w:val="006175E5"/>
    <w:rsid w:val="0061774A"/>
    <w:rsid w:val="00620625"/>
    <w:rsid w:val="00623D28"/>
    <w:rsid w:val="00624C97"/>
    <w:rsid w:val="00624E22"/>
    <w:rsid w:val="006314C0"/>
    <w:rsid w:val="00632CC2"/>
    <w:rsid w:val="006340A6"/>
    <w:rsid w:val="00635A5D"/>
    <w:rsid w:val="00635D8B"/>
    <w:rsid w:val="00636031"/>
    <w:rsid w:val="006360C7"/>
    <w:rsid w:val="00636C59"/>
    <w:rsid w:val="00640061"/>
    <w:rsid w:val="0064016E"/>
    <w:rsid w:val="0064271E"/>
    <w:rsid w:val="006427AA"/>
    <w:rsid w:val="00643485"/>
    <w:rsid w:val="006547EE"/>
    <w:rsid w:val="00656CCD"/>
    <w:rsid w:val="006573E6"/>
    <w:rsid w:val="006577A9"/>
    <w:rsid w:val="006600AB"/>
    <w:rsid w:val="00661678"/>
    <w:rsid w:val="00661763"/>
    <w:rsid w:val="00661B9F"/>
    <w:rsid w:val="00662B65"/>
    <w:rsid w:val="006646C6"/>
    <w:rsid w:val="006648AE"/>
    <w:rsid w:val="006658B7"/>
    <w:rsid w:val="00666123"/>
    <w:rsid w:val="006669A3"/>
    <w:rsid w:val="00666B95"/>
    <w:rsid w:val="0066711D"/>
    <w:rsid w:val="006676F3"/>
    <w:rsid w:val="00667B91"/>
    <w:rsid w:val="00671453"/>
    <w:rsid w:val="00671F0C"/>
    <w:rsid w:val="00672904"/>
    <w:rsid w:val="00672AF3"/>
    <w:rsid w:val="006736A9"/>
    <w:rsid w:val="00673933"/>
    <w:rsid w:val="00675054"/>
    <w:rsid w:val="00675610"/>
    <w:rsid w:val="00677C08"/>
    <w:rsid w:val="00677D12"/>
    <w:rsid w:val="00680C99"/>
    <w:rsid w:val="00680FC6"/>
    <w:rsid w:val="0068197F"/>
    <w:rsid w:val="00681BBD"/>
    <w:rsid w:val="006842F8"/>
    <w:rsid w:val="00685035"/>
    <w:rsid w:val="006865A1"/>
    <w:rsid w:val="00687A8E"/>
    <w:rsid w:val="00695502"/>
    <w:rsid w:val="00695B3C"/>
    <w:rsid w:val="00696136"/>
    <w:rsid w:val="00697640"/>
    <w:rsid w:val="006979D8"/>
    <w:rsid w:val="006A0A83"/>
    <w:rsid w:val="006A2E1C"/>
    <w:rsid w:val="006A4B2B"/>
    <w:rsid w:val="006A5FF3"/>
    <w:rsid w:val="006A6B0E"/>
    <w:rsid w:val="006B0C8D"/>
    <w:rsid w:val="006B1A42"/>
    <w:rsid w:val="006B1BFC"/>
    <w:rsid w:val="006B221E"/>
    <w:rsid w:val="006B2EA8"/>
    <w:rsid w:val="006B765F"/>
    <w:rsid w:val="006B7D60"/>
    <w:rsid w:val="006C2598"/>
    <w:rsid w:val="006C2AB7"/>
    <w:rsid w:val="006C3D60"/>
    <w:rsid w:val="006C415D"/>
    <w:rsid w:val="006C4179"/>
    <w:rsid w:val="006C4EC3"/>
    <w:rsid w:val="006C56B8"/>
    <w:rsid w:val="006C6F7B"/>
    <w:rsid w:val="006C76EC"/>
    <w:rsid w:val="006D03CA"/>
    <w:rsid w:val="006D5A36"/>
    <w:rsid w:val="006D5A7D"/>
    <w:rsid w:val="006D63CA"/>
    <w:rsid w:val="006D72C1"/>
    <w:rsid w:val="006E0C31"/>
    <w:rsid w:val="006E0E05"/>
    <w:rsid w:val="006E2A33"/>
    <w:rsid w:val="006E2A4A"/>
    <w:rsid w:val="006E2C01"/>
    <w:rsid w:val="006E2FF5"/>
    <w:rsid w:val="006E436C"/>
    <w:rsid w:val="006E543A"/>
    <w:rsid w:val="006E5CE8"/>
    <w:rsid w:val="006E6222"/>
    <w:rsid w:val="006F09F4"/>
    <w:rsid w:val="006F1718"/>
    <w:rsid w:val="006F37E7"/>
    <w:rsid w:val="006F5F0B"/>
    <w:rsid w:val="006F630C"/>
    <w:rsid w:val="006F6E2D"/>
    <w:rsid w:val="00700916"/>
    <w:rsid w:val="00700C75"/>
    <w:rsid w:val="00700EB0"/>
    <w:rsid w:val="0070145F"/>
    <w:rsid w:val="00701AF6"/>
    <w:rsid w:val="00702312"/>
    <w:rsid w:val="00703291"/>
    <w:rsid w:val="007032EC"/>
    <w:rsid w:val="0070471E"/>
    <w:rsid w:val="0070552B"/>
    <w:rsid w:val="00705E4F"/>
    <w:rsid w:val="007078BD"/>
    <w:rsid w:val="0071096C"/>
    <w:rsid w:val="00711D4A"/>
    <w:rsid w:val="00712075"/>
    <w:rsid w:val="007121CE"/>
    <w:rsid w:val="00714576"/>
    <w:rsid w:val="00715407"/>
    <w:rsid w:val="007157B3"/>
    <w:rsid w:val="00715DAD"/>
    <w:rsid w:val="00715E80"/>
    <w:rsid w:val="00716756"/>
    <w:rsid w:val="007168C9"/>
    <w:rsid w:val="00716ABB"/>
    <w:rsid w:val="00720517"/>
    <w:rsid w:val="007207A5"/>
    <w:rsid w:val="007215C7"/>
    <w:rsid w:val="00721958"/>
    <w:rsid w:val="00721AD1"/>
    <w:rsid w:val="00721EC4"/>
    <w:rsid w:val="00725F8A"/>
    <w:rsid w:val="007261C1"/>
    <w:rsid w:val="00726FE2"/>
    <w:rsid w:val="00730502"/>
    <w:rsid w:val="00730E77"/>
    <w:rsid w:val="00730F17"/>
    <w:rsid w:val="00732587"/>
    <w:rsid w:val="00732909"/>
    <w:rsid w:val="00732A74"/>
    <w:rsid w:val="007342C4"/>
    <w:rsid w:val="0073486B"/>
    <w:rsid w:val="0073750C"/>
    <w:rsid w:val="007377E0"/>
    <w:rsid w:val="0074005B"/>
    <w:rsid w:val="00740DBC"/>
    <w:rsid w:val="007410CE"/>
    <w:rsid w:val="00741EFE"/>
    <w:rsid w:val="0074207F"/>
    <w:rsid w:val="00742B98"/>
    <w:rsid w:val="00743D90"/>
    <w:rsid w:val="00744123"/>
    <w:rsid w:val="00744368"/>
    <w:rsid w:val="00744B24"/>
    <w:rsid w:val="00746C39"/>
    <w:rsid w:val="007507B7"/>
    <w:rsid w:val="00750D1A"/>
    <w:rsid w:val="007514A4"/>
    <w:rsid w:val="00751762"/>
    <w:rsid w:val="0075236F"/>
    <w:rsid w:val="007526EF"/>
    <w:rsid w:val="00752C9D"/>
    <w:rsid w:val="00753E8C"/>
    <w:rsid w:val="007553CD"/>
    <w:rsid w:val="007555D6"/>
    <w:rsid w:val="00756655"/>
    <w:rsid w:val="00756CF3"/>
    <w:rsid w:val="00756EAA"/>
    <w:rsid w:val="00756F05"/>
    <w:rsid w:val="00761908"/>
    <w:rsid w:val="007623DE"/>
    <w:rsid w:val="007631DE"/>
    <w:rsid w:val="0076434E"/>
    <w:rsid w:val="00766928"/>
    <w:rsid w:val="00772747"/>
    <w:rsid w:val="00773668"/>
    <w:rsid w:val="00773E54"/>
    <w:rsid w:val="007760B7"/>
    <w:rsid w:val="0077644D"/>
    <w:rsid w:val="00781AFE"/>
    <w:rsid w:val="007825AC"/>
    <w:rsid w:val="00783087"/>
    <w:rsid w:val="00784FE1"/>
    <w:rsid w:val="00785B69"/>
    <w:rsid w:val="00786A97"/>
    <w:rsid w:val="00794FFC"/>
    <w:rsid w:val="00795F91"/>
    <w:rsid w:val="00796224"/>
    <w:rsid w:val="007970B8"/>
    <w:rsid w:val="00797FB0"/>
    <w:rsid w:val="007A076B"/>
    <w:rsid w:val="007A10B5"/>
    <w:rsid w:val="007A247A"/>
    <w:rsid w:val="007A2D71"/>
    <w:rsid w:val="007A390B"/>
    <w:rsid w:val="007A66BE"/>
    <w:rsid w:val="007A70A9"/>
    <w:rsid w:val="007A75C7"/>
    <w:rsid w:val="007A79EB"/>
    <w:rsid w:val="007B042F"/>
    <w:rsid w:val="007B24A0"/>
    <w:rsid w:val="007B275E"/>
    <w:rsid w:val="007B2ADD"/>
    <w:rsid w:val="007B4111"/>
    <w:rsid w:val="007B4BCF"/>
    <w:rsid w:val="007B5122"/>
    <w:rsid w:val="007B5905"/>
    <w:rsid w:val="007B6D4C"/>
    <w:rsid w:val="007B78B8"/>
    <w:rsid w:val="007C0874"/>
    <w:rsid w:val="007C0C5E"/>
    <w:rsid w:val="007C1B0F"/>
    <w:rsid w:val="007C201B"/>
    <w:rsid w:val="007C359B"/>
    <w:rsid w:val="007C3F55"/>
    <w:rsid w:val="007C468B"/>
    <w:rsid w:val="007C4868"/>
    <w:rsid w:val="007C48F9"/>
    <w:rsid w:val="007C6591"/>
    <w:rsid w:val="007C6EA6"/>
    <w:rsid w:val="007C7600"/>
    <w:rsid w:val="007C784F"/>
    <w:rsid w:val="007D14B1"/>
    <w:rsid w:val="007D235A"/>
    <w:rsid w:val="007D50D2"/>
    <w:rsid w:val="007D5588"/>
    <w:rsid w:val="007D78EA"/>
    <w:rsid w:val="007E084A"/>
    <w:rsid w:val="007E2328"/>
    <w:rsid w:val="007E2D30"/>
    <w:rsid w:val="007E3549"/>
    <w:rsid w:val="007E4BC2"/>
    <w:rsid w:val="007E5464"/>
    <w:rsid w:val="007E5DFF"/>
    <w:rsid w:val="007F085C"/>
    <w:rsid w:val="007F1DE0"/>
    <w:rsid w:val="007F350A"/>
    <w:rsid w:val="008006BA"/>
    <w:rsid w:val="00800928"/>
    <w:rsid w:val="00801484"/>
    <w:rsid w:val="0080188B"/>
    <w:rsid w:val="00801FD9"/>
    <w:rsid w:val="00802E99"/>
    <w:rsid w:val="0080630F"/>
    <w:rsid w:val="008063A3"/>
    <w:rsid w:val="0080640E"/>
    <w:rsid w:val="0080757E"/>
    <w:rsid w:val="00807D45"/>
    <w:rsid w:val="00810785"/>
    <w:rsid w:val="00811EC9"/>
    <w:rsid w:val="008131B0"/>
    <w:rsid w:val="00813FC3"/>
    <w:rsid w:val="00816215"/>
    <w:rsid w:val="008209C5"/>
    <w:rsid w:val="00820C8A"/>
    <w:rsid w:val="00821A5D"/>
    <w:rsid w:val="00822E63"/>
    <w:rsid w:val="00825D29"/>
    <w:rsid w:val="00826A2B"/>
    <w:rsid w:val="00830D78"/>
    <w:rsid w:val="00831B04"/>
    <w:rsid w:val="0083258A"/>
    <w:rsid w:val="008335FE"/>
    <w:rsid w:val="0083426D"/>
    <w:rsid w:val="00834AA5"/>
    <w:rsid w:val="00834E4B"/>
    <w:rsid w:val="008351B7"/>
    <w:rsid w:val="008354A2"/>
    <w:rsid w:val="00836753"/>
    <w:rsid w:val="00836A22"/>
    <w:rsid w:val="008379F2"/>
    <w:rsid w:val="00840E09"/>
    <w:rsid w:val="0084203A"/>
    <w:rsid w:val="00842268"/>
    <w:rsid w:val="008436D1"/>
    <w:rsid w:val="00844611"/>
    <w:rsid w:val="00844659"/>
    <w:rsid w:val="0084679E"/>
    <w:rsid w:val="00847C0D"/>
    <w:rsid w:val="00854150"/>
    <w:rsid w:val="00854427"/>
    <w:rsid w:val="00855B74"/>
    <w:rsid w:val="00857199"/>
    <w:rsid w:val="00860619"/>
    <w:rsid w:val="00860ED0"/>
    <w:rsid w:val="00862C26"/>
    <w:rsid w:val="00863172"/>
    <w:rsid w:val="008645D0"/>
    <w:rsid w:val="00870EB9"/>
    <w:rsid w:val="00874F1C"/>
    <w:rsid w:val="00876941"/>
    <w:rsid w:val="00877013"/>
    <w:rsid w:val="00877C7A"/>
    <w:rsid w:val="0088014A"/>
    <w:rsid w:val="008806A2"/>
    <w:rsid w:val="008830CC"/>
    <w:rsid w:val="00884E63"/>
    <w:rsid w:val="008854E0"/>
    <w:rsid w:val="0088672B"/>
    <w:rsid w:val="00890564"/>
    <w:rsid w:val="008910B7"/>
    <w:rsid w:val="00891B2F"/>
    <w:rsid w:val="00891D2D"/>
    <w:rsid w:val="008924F4"/>
    <w:rsid w:val="0089416C"/>
    <w:rsid w:val="0089425A"/>
    <w:rsid w:val="008944A3"/>
    <w:rsid w:val="00895840"/>
    <w:rsid w:val="00896DF2"/>
    <w:rsid w:val="008A016C"/>
    <w:rsid w:val="008A17A2"/>
    <w:rsid w:val="008A4F4A"/>
    <w:rsid w:val="008A5FC4"/>
    <w:rsid w:val="008B0099"/>
    <w:rsid w:val="008B0E8B"/>
    <w:rsid w:val="008B3296"/>
    <w:rsid w:val="008B43A4"/>
    <w:rsid w:val="008B54B9"/>
    <w:rsid w:val="008B553E"/>
    <w:rsid w:val="008B587B"/>
    <w:rsid w:val="008B6914"/>
    <w:rsid w:val="008C03FB"/>
    <w:rsid w:val="008C21B7"/>
    <w:rsid w:val="008C26AD"/>
    <w:rsid w:val="008C2B51"/>
    <w:rsid w:val="008C2EB1"/>
    <w:rsid w:val="008C34CC"/>
    <w:rsid w:val="008C4214"/>
    <w:rsid w:val="008C5023"/>
    <w:rsid w:val="008C695C"/>
    <w:rsid w:val="008C79B0"/>
    <w:rsid w:val="008D0597"/>
    <w:rsid w:val="008D22A6"/>
    <w:rsid w:val="008D3236"/>
    <w:rsid w:val="008D3F16"/>
    <w:rsid w:val="008D43C0"/>
    <w:rsid w:val="008D4B7D"/>
    <w:rsid w:val="008D50AF"/>
    <w:rsid w:val="008D5736"/>
    <w:rsid w:val="008D593B"/>
    <w:rsid w:val="008D7032"/>
    <w:rsid w:val="008E0B99"/>
    <w:rsid w:val="008E0F6F"/>
    <w:rsid w:val="008E14FF"/>
    <w:rsid w:val="008E1BCD"/>
    <w:rsid w:val="008E20BB"/>
    <w:rsid w:val="008E290F"/>
    <w:rsid w:val="008E4188"/>
    <w:rsid w:val="008E5D5E"/>
    <w:rsid w:val="008E62DB"/>
    <w:rsid w:val="008F0AB1"/>
    <w:rsid w:val="008F105F"/>
    <w:rsid w:val="008F26F4"/>
    <w:rsid w:val="008F3110"/>
    <w:rsid w:val="008F32D2"/>
    <w:rsid w:val="008F5D4D"/>
    <w:rsid w:val="00900EF8"/>
    <w:rsid w:val="00901A35"/>
    <w:rsid w:val="00902435"/>
    <w:rsid w:val="00903294"/>
    <w:rsid w:val="009057C0"/>
    <w:rsid w:val="00907BB1"/>
    <w:rsid w:val="0091129A"/>
    <w:rsid w:val="0091137E"/>
    <w:rsid w:val="00911BE3"/>
    <w:rsid w:val="0091316B"/>
    <w:rsid w:val="0091378D"/>
    <w:rsid w:val="009140CA"/>
    <w:rsid w:val="00914E7B"/>
    <w:rsid w:val="00915657"/>
    <w:rsid w:val="00915739"/>
    <w:rsid w:val="00915ADE"/>
    <w:rsid w:val="0091612C"/>
    <w:rsid w:val="009162EB"/>
    <w:rsid w:val="009166E8"/>
    <w:rsid w:val="00916C63"/>
    <w:rsid w:val="00916CD3"/>
    <w:rsid w:val="00921E2B"/>
    <w:rsid w:val="00922473"/>
    <w:rsid w:val="00923F9D"/>
    <w:rsid w:val="0092607E"/>
    <w:rsid w:val="00926E2A"/>
    <w:rsid w:val="00930296"/>
    <w:rsid w:val="009313E9"/>
    <w:rsid w:val="009318E7"/>
    <w:rsid w:val="00932DD7"/>
    <w:rsid w:val="009341CD"/>
    <w:rsid w:val="009350DB"/>
    <w:rsid w:val="00935FF8"/>
    <w:rsid w:val="00936327"/>
    <w:rsid w:val="00936638"/>
    <w:rsid w:val="0093744C"/>
    <w:rsid w:val="00937A47"/>
    <w:rsid w:val="00937D2B"/>
    <w:rsid w:val="009402FC"/>
    <w:rsid w:val="00942EB4"/>
    <w:rsid w:val="00945CD8"/>
    <w:rsid w:val="0094724F"/>
    <w:rsid w:val="00951316"/>
    <w:rsid w:val="00951E0A"/>
    <w:rsid w:val="00952EC1"/>
    <w:rsid w:val="00955578"/>
    <w:rsid w:val="009562FE"/>
    <w:rsid w:val="00956506"/>
    <w:rsid w:val="00957E45"/>
    <w:rsid w:val="009606DC"/>
    <w:rsid w:val="00960742"/>
    <w:rsid w:val="00960ECA"/>
    <w:rsid w:val="00962BC2"/>
    <w:rsid w:val="00962DE5"/>
    <w:rsid w:val="009649C2"/>
    <w:rsid w:val="00964D6A"/>
    <w:rsid w:val="00965D8B"/>
    <w:rsid w:val="00975F11"/>
    <w:rsid w:val="0098064C"/>
    <w:rsid w:val="00981245"/>
    <w:rsid w:val="00982162"/>
    <w:rsid w:val="009852CF"/>
    <w:rsid w:val="00985B29"/>
    <w:rsid w:val="0098716D"/>
    <w:rsid w:val="00987571"/>
    <w:rsid w:val="009900F7"/>
    <w:rsid w:val="009903ED"/>
    <w:rsid w:val="009911D6"/>
    <w:rsid w:val="00991CE4"/>
    <w:rsid w:val="00993866"/>
    <w:rsid w:val="00993CD9"/>
    <w:rsid w:val="00993F01"/>
    <w:rsid w:val="00995452"/>
    <w:rsid w:val="00995850"/>
    <w:rsid w:val="009965CC"/>
    <w:rsid w:val="009A2BA2"/>
    <w:rsid w:val="009A4933"/>
    <w:rsid w:val="009A554D"/>
    <w:rsid w:val="009A7314"/>
    <w:rsid w:val="009A73B1"/>
    <w:rsid w:val="009A759F"/>
    <w:rsid w:val="009B00E1"/>
    <w:rsid w:val="009B187A"/>
    <w:rsid w:val="009B20AE"/>
    <w:rsid w:val="009B2A4D"/>
    <w:rsid w:val="009B4E95"/>
    <w:rsid w:val="009B62A2"/>
    <w:rsid w:val="009C12E3"/>
    <w:rsid w:val="009C1992"/>
    <w:rsid w:val="009C19B9"/>
    <w:rsid w:val="009C1AAA"/>
    <w:rsid w:val="009C1F5B"/>
    <w:rsid w:val="009C21B7"/>
    <w:rsid w:val="009C22FB"/>
    <w:rsid w:val="009C360F"/>
    <w:rsid w:val="009C3D64"/>
    <w:rsid w:val="009C44C5"/>
    <w:rsid w:val="009C5781"/>
    <w:rsid w:val="009C5E61"/>
    <w:rsid w:val="009C5F5C"/>
    <w:rsid w:val="009C73AE"/>
    <w:rsid w:val="009C7470"/>
    <w:rsid w:val="009C793A"/>
    <w:rsid w:val="009D1B52"/>
    <w:rsid w:val="009D2059"/>
    <w:rsid w:val="009D234F"/>
    <w:rsid w:val="009D284F"/>
    <w:rsid w:val="009D322A"/>
    <w:rsid w:val="009D3B20"/>
    <w:rsid w:val="009D450B"/>
    <w:rsid w:val="009D4E93"/>
    <w:rsid w:val="009D6336"/>
    <w:rsid w:val="009E012F"/>
    <w:rsid w:val="009E07B4"/>
    <w:rsid w:val="009E11DE"/>
    <w:rsid w:val="009E4AE7"/>
    <w:rsid w:val="009F06AC"/>
    <w:rsid w:val="009F0D17"/>
    <w:rsid w:val="009F1119"/>
    <w:rsid w:val="009F31DF"/>
    <w:rsid w:val="009F3960"/>
    <w:rsid w:val="009F3D35"/>
    <w:rsid w:val="009F444A"/>
    <w:rsid w:val="009F47D7"/>
    <w:rsid w:val="009F4E36"/>
    <w:rsid w:val="009F511B"/>
    <w:rsid w:val="009F6A67"/>
    <w:rsid w:val="00A04992"/>
    <w:rsid w:val="00A04B6A"/>
    <w:rsid w:val="00A055E8"/>
    <w:rsid w:val="00A077B1"/>
    <w:rsid w:val="00A10E36"/>
    <w:rsid w:val="00A127A7"/>
    <w:rsid w:val="00A141A0"/>
    <w:rsid w:val="00A147D9"/>
    <w:rsid w:val="00A150F5"/>
    <w:rsid w:val="00A15484"/>
    <w:rsid w:val="00A16C92"/>
    <w:rsid w:val="00A16F39"/>
    <w:rsid w:val="00A21FF7"/>
    <w:rsid w:val="00A2214E"/>
    <w:rsid w:val="00A251A4"/>
    <w:rsid w:val="00A2559C"/>
    <w:rsid w:val="00A30964"/>
    <w:rsid w:val="00A30B0E"/>
    <w:rsid w:val="00A30B36"/>
    <w:rsid w:val="00A329D5"/>
    <w:rsid w:val="00A32B8C"/>
    <w:rsid w:val="00A33866"/>
    <w:rsid w:val="00A3505A"/>
    <w:rsid w:val="00A35FA6"/>
    <w:rsid w:val="00A36C17"/>
    <w:rsid w:val="00A37BFC"/>
    <w:rsid w:val="00A42032"/>
    <w:rsid w:val="00A44533"/>
    <w:rsid w:val="00A447FC"/>
    <w:rsid w:val="00A4516A"/>
    <w:rsid w:val="00A460FE"/>
    <w:rsid w:val="00A51BE1"/>
    <w:rsid w:val="00A51E2C"/>
    <w:rsid w:val="00A51E6A"/>
    <w:rsid w:val="00A529D7"/>
    <w:rsid w:val="00A53550"/>
    <w:rsid w:val="00A535E0"/>
    <w:rsid w:val="00A548C7"/>
    <w:rsid w:val="00A550E8"/>
    <w:rsid w:val="00A55F09"/>
    <w:rsid w:val="00A5754E"/>
    <w:rsid w:val="00A57DBB"/>
    <w:rsid w:val="00A57E0B"/>
    <w:rsid w:val="00A610FB"/>
    <w:rsid w:val="00A613CD"/>
    <w:rsid w:val="00A61D25"/>
    <w:rsid w:val="00A61FBC"/>
    <w:rsid w:val="00A623F4"/>
    <w:rsid w:val="00A62CC9"/>
    <w:rsid w:val="00A66AD6"/>
    <w:rsid w:val="00A705C2"/>
    <w:rsid w:val="00A7232A"/>
    <w:rsid w:val="00A728E8"/>
    <w:rsid w:val="00A7326C"/>
    <w:rsid w:val="00A74409"/>
    <w:rsid w:val="00A74830"/>
    <w:rsid w:val="00A751B9"/>
    <w:rsid w:val="00A75A0A"/>
    <w:rsid w:val="00A7751E"/>
    <w:rsid w:val="00A80017"/>
    <w:rsid w:val="00A84CF1"/>
    <w:rsid w:val="00A87919"/>
    <w:rsid w:val="00A87CA3"/>
    <w:rsid w:val="00A9013A"/>
    <w:rsid w:val="00A90217"/>
    <w:rsid w:val="00A90A1E"/>
    <w:rsid w:val="00A932EF"/>
    <w:rsid w:val="00A95576"/>
    <w:rsid w:val="00A9633D"/>
    <w:rsid w:val="00A965A7"/>
    <w:rsid w:val="00A974A0"/>
    <w:rsid w:val="00A97E81"/>
    <w:rsid w:val="00AA01AF"/>
    <w:rsid w:val="00AA06BF"/>
    <w:rsid w:val="00AA1711"/>
    <w:rsid w:val="00AA1CE1"/>
    <w:rsid w:val="00AA2051"/>
    <w:rsid w:val="00AA23AD"/>
    <w:rsid w:val="00AA4AA9"/>
    <w:rsid w:val="00AA558C"/>
    <w:rsid w:val="00AA6B60"/>
    <w:rsid w:val="00AA71A8"/>
    <w:rsid w:val="00AB04E6"/>
    <w:rsid w:val="00AB0D1B"/>
    <w:rsid w:val="00AB1838"/>
    <w:rsid w:val="00AB31A3"/>
    <w:rsid w:val="00AB3BAE"/>
    <w:rsid w:val="00AB44B4"/>
    <w:rsid w:val="00AB4740"/>
    <w:rsid w:val="00AB5301"/>
    <w:rsid w:val="00AB5E2D"/>
    <w:rsid w:val="00AC10CA"/>
    <w:rsid w:val="00AC34B9"/>
    <w:rsid w:val="00AC38B0"/>
    <w:rsid w:val="00AC3952"/>
    <w:rsid w:val="00AC3FB6"/>
    <w:rsid w:val="00AC4CD8"/>
    <w:rsid w:val="00AC646E"/>
    <w:rsid w:val="00AC6C4C"/>
    <w:rsid w:val="00AC7006"/>
    <w:rsid w:val="00AD0994"/>
    <w:rsid w:val="00AD0B97"/>
    <w:rsid w:val="00AD25C2"/>
    <w:rsid w:val="00AD338F"/>
    <w:rsid w:val="00AD36F8"/>
    <w:rsid w:val="00AD3CDE"/>
    <w:rsid w:val="00AD560A"/>
    <w:rsid w:val="00AD7751"/>
    <w:rsid w:val="00AE23EE"/>
    <w:rsid w:val="00AE370F"/>
    <w:rsid w:val="00AE3B19"/>
    <w:rsid w:val="00AE3C1E"/>
    <w:rsid w:val="00AE469C"/>
    <w:rsid w:val="00AE62D0"/>
    <w:rsid w:val="00AE7FCE"/>
    <w:rsid w:val="00AF0CC7"/>
    <w:rsid w:val="00AF1845"/>
    <w:rsid w:val="00AF278B"/>
    <w:rsid w:val="00AF3106"/>
    <w:rsid w:val="00AF379A"/>
    <w:rsid w:val="00AF4459"/>
    <w:rsid w:val="00AF5EA5"/>
    <w:rsid w:val="00AF5EE2"/>
    <w:rsid w:val="00AF7718"/>
    <w:rsid w:val="00AF78CE"/>
    <w:rsid w:val="00B00C32"/>
    <w:rsid w:val="00B00DC8"/>
    <w:rsid w:val="00B0159E"/>
    <w:rsid w:val="00B026DD"/>
    <w:rsid w:val="00B02715"/>
    <w:rsid w:val="00B02796"/>
    <w:rsid w:val="00B028D1"/>
    <w:rsid w:val="00B03241"/>
    <w:rsid w:val="00B04B56"/>
    <w:rsid w:val="00B05102"/>
    <w:rsid w:val="00B05E80"/>
    <w:rsid w:val="00B060B1"/>
    <w:rsid w:val="00B07132"/>
    <w:rsid w:val="00B11150"/>
    <w:rsid w:val="00B1409D"/>
    <w:rsid w:val="00B14EAD"/>
    <w:rsid w:val="00B1511C"/>
    <w:rsid w:val="00B15E65"/>
    <w:rsid w:val="00B17185"/>
    <w:rsid w:val="00B17352"/>
    <w:rsid w:val="00B20CFE"/>
    <w:rsid w:val="00B2109F"/>
    <w:rsid w:val="00B2188B"/>
    <w:rsid w:val="00B229D6"/>
    <w:rsid w:val="00B2317A"/>
    <w:rsid w:val="00B23287"/>
    <w:rsid w:val="00B2391F"/>
    <w:rsid w:val="00B24C0D"/>
    <w:rsid w:val="00B251FD"/>
    <w:rsid w:val="00B26104"/>
    <w:rsid w:val="00B26610"/>
    <w:rsid w:val="00B266F6"/>
    <w:rsid w:val="00B3177F"/>
    <w:rsid w:val="00B329B7"/>
    <w:rsid w:val="00B32D30"/>
    <w:rsid w:val="00B34221"/>
    <w:rsid w:val="00B3542B"/>
    <w:rsid w:val="00B35B86"/>
    <w:rsid w:val="00B36740"/>
    <w:rsid w:val="00B369BE"/>
    <w:rsid w:val="00B37B9E"/>
    <w:rsid w:val="00B404D5"/>
    <w:rsid w:val="00B4066D"/>
    <w:rsid w:val="00B4529C"/>
    <w:rsid w:val="00B466CE"/>
    <w:rsid w:val="00B46DCA"/>
    <w:rsid w:val="00B47B0F"/>
    <w:rsid w:val="00B51438"/>
    <w:rsid w:val="00B51B48"/>
    <w:rsid w:val="00B521B2"/>
    <w:rsid w:val="00B52732"/>
    <w:rsid w:val="00B5388D"/>
    <w:rsid w:val="00B5460D"/>
    <w:rsid w:val="00B562DE"/>
    <w:rsid w:val="00B6041B"/>
    <w:rsid w:val="00B60DCE"/>
    <w:rsid w:val="00B612A0"/>
    <w:rsid w:val="00B6139C"/>
    <w:rsid w:val="00B61682"/>
    <w:rsid w:val="00B62E78"/>
    <w:rsid w:val="00B654CF"/>
    <w:rsid w:val="00B658A7"/>
    <w:rsid w:val="00B67CC5"/>
    <w:rsid w:val="00B72091"/>
    <w:rsid w:val="00B73FAF"/>
    <w:rsid w:val="00B747BC"/>
    <w:rsid w:val="00B761CF"/>
    <w:rsid w:val="00B7636B"/>
    <w:rsid w:val="00B7690B"/>
    <w:rsid w:val="00B77933"/>
    <w:rsid w:val="00B815A5"/>
    <w:rsid w:val="00B8439A"/>
    <w:rsid w:val="00B84AB0"/>
    <w:rsid w:val="00B87294"/>
    <w:rsid w:val="00B87FD3"/>
    <w:rsid w:val="00B907A8"/>
    <w:rsid w:val="00B92D7E"/>
    <w:rsid w:val="00B9428E"/>
    <w:rsid w:val="00B94B90"/>
    <w:rsid w:val="00B95AA1"/>
    <w:rsid w:val="00B95EDE"/>
    <w:rsid w:val="00B95F2D"/>
    <w:rsid w:val="00BA0839"/>
    <w:rsid w:val="00BA0B66"/>
    <w:rsid w:val="00BA2309"/>
    <w:rsid w:val="00BA2D77"/>
    <w:rsid w:val="00BA35A6"/>
    <w:rsid w:val="00BA3B0C"/>
    <w:rsid w:val="00BA3FC4"/>
    <w:rsid w:val="00BA55FD"/>
    <w:rsid w:val="00BA5A58"/>
    <w:rsid w:val="00BA677E"/>
    <w:rsid w:val="00BA6DA6"/>
    <w:rsid w:val="00BA74A2"/>
    <w:rsid w:val="00BB15A0"/>
    <w:rsid w:val="00BB4E0D"/>
    <w:rsid w:val="00BB6219"/>
    <w:rsid w:val="00BB6F59"/>
    <w:rsid w:val="00BB762D"/>
    <w:rsid w:val="00BC0A72"/>
    <w:rsid w:val="00BC0E45"/>
    <w:rsid w:val="00BC1929"/>
    <w:rsid w:val="00BC1B15"/>
    <w:rsid w:val="00BC31AD"/>
    <w:rsid w:val="00BC329A"/>
    <w:rsid w:val="00BC393A"/>
    <w:rsid w:val="00BC461A"/>
    <w:rsid w:val="00BC503C"/>
    <w:rsid w:val="00BC5EFB"/>
    <w:rsid w:val="00BC704E"/>
    <w:rsid w:val="00BD0299"/>
    <w:rsid w:val="00BD04F8"/>
    <w:rsid w:val="00BD0D82"/>
    <w:rsid w:val="00BD1934"/>
    <w:rsid w:val="00BD4C07"/>
    <w:rsid w:val="00BD4DE4"/>
    <w:rsid w:val="00BD56F1"/>
    <w:rsid w:val="00BD73C6"/>
    <w:rsid w:val="00BE1370"/>
    <w:rsid w:val="00BE1A08"/>
    <w:rsid w:val="00BE1AC7"/>
    <w:rsid w:val="00BE2E42"/>
    <w:rsid w:val="00BE35A0"/>
    <w:rsid w:val="00BE61AB"/>
    <w:rsid w:val="00BE69C0"/>
    <w:rsid w:val="00BE6EDC"/>
    <w:rsid w:val="00BF14FA"/>
    <w:rsid w:val="00BF35B4"/>
    <w:rsid w:val="00BF3DAE"/>
    <w:rsid w:val="00BF41CA"/>
    <w:rsid w:val="00BF5756"/>
    <w:rsid w:val="00BF62D2"/>
    <w:rsid w:val="00BF6BAA"/>
    <w:rsid w:val="00BF739B"/>
    <w:rsid w:val="00C026F8"/>
    <w:rsid w:val="00C02C1A"/>
    <w:rsid w:val="00C02F98"/>
    <w:rsid w:val="00C02FB0"/>
    <w:rsid w:val="00C05DBA"/>
    <w:rsid w:val="00C07D66"/>
    <w:rsid w:val="00C12B0E"/>
    <w:rsid w:val="00C13114"/>
    <w:rsid w:val="00C168B6"/>
    <w:rsid w:val="00C168C8"/>
    <w:rsid w:val="00C17019"/>
    <w:rsid w:val="00C22DF8"/>
    <w:rsid w:val="00C23996"/>
    <w:rsid w:val="00C23E96"/>
    <w:rsid w:val="00C2458D"/>
    <w:rsid w:val="00C253C2"/>
    <w:rsid w:val="00C253C6"/>
    <w:rsid w:val="00C2548E"/>
    <w:rsid w:val="00C2651B"/>
    <w:rsid w:val="00C317AD"/>
    <w:rsid w:val="00C33381"/>
    <w:rsid w:val="00C335B1"/>
    <w:rsid w:val="00C3363E"/>
    <w:rsid w:val="00C338A5"/>
    <w:rsid w:val="00C35656"/>
    <w:rsid w:val="00C35EA6"/>
    <w:rsid w:val="00C35FE7"/>
    <w:rsid w:val="00C3746C"/>
    <w:rsid w:val="00C40660"/>
    <w:rsid w:val="00C408CE"/>
    <w:rsid w:val="00C40E0C"/>
    <w:rsid w:val="00C41891"/>
    <w:rsid w:val="00C41AC5"/>
    <w:rsid w:val="00C4329D"/>
    <w:rsid w:val="00C441F1"/>
    <w:rsid w:val="00C44268"/>
    <w:rsid w:val="00C46D40"/>
    <w:rsid w:val="00C47528"/>
    <w:rsid w:val="00C50C87"/>
    <w:rsid w:val="00C516AA"/>
    <w:rsid w:val="00C5271E"/>
    <w:rsid w:val="00C53DC9"/>
    <w:rsid w:val="00C545B4"/>
    <w:rsid w:val="00C54AD7"/>
    <w:rsid w:val="00C5548F"/>
    <w:rsid w:val="00C5597B"/>
    <w:rsid w:val="00C566F4"/>
    <w:rsid w:val="00C56D0B"/>
    <w:rsid w:val="00C57428"/>
    <w:rsid w:val="00C613E7"/>
    <w:rsid w:val="00C61ABC"/>
    <w:rsid w:val="00C64B89"/>
    <w:rsid w:val="00C64EB8"/>
    <w:rsid w:val="00C676A5"/>
    <w:rsid w:val="00C74102"/>
    <w:rsid w:val="00C74195"/>
    <w:rsid w:val="00C74710"/>
    <w:rsid w:val="00C74ADB"/>
    <w:rsid w:val="00C75F06"/>
    <w:rsid w:val="00C76CB9"/>
    <w:rsid w:val="00C8027B"/>
    <w:rsid w:val="00C80F57"/>
    <w:rsid w:val="00C81377"/>
    <w:rsid w:val="00C82304"/>
    <w:rsid w:val="00C82A84"/>
    <w:rsid w:val="00C8426A"/>
    <w:rsid w:val="00C847C2"/>
    <w:rsid w:val="00C85615"/>
    <w:rsid w:val="00C874C4"/>
    <w:rsid w:val="00C87ABE"/>
    <w:rsid w:val="00C903B0"/>
    <w:rsid w:val="00C9076E"/>
    <w:rsid w:val="00C90B0C"/>
    <w:rsid w:val="00C90F37"/>
    <w:rsid w:val="00C91874"/>
    <w:rsid w:val="00C94A43"/>
    <w:rsid w:val="00C94CBF"/>
    <w:rsid w:val="00C97B17"/>
    <w:rsid w:val="00CA11EF"/>
    <w:rsid w:val="00CA2603"/>
    <w:rsid w:val="00CA4DB7"/>
    <w:rsid w:val="00CA6A26"/>
    <w:rsid w:val="00CA7298"/>
    <w:rsid w:val="00CA7D56"/>
    <w:rsid w:val="00CB0D11"/>
    <w:rsid w:val="00CB2A91"/>
    <w:rsid w:val="00CB2D0A"/>
    <w:rsid w:val="00CB34E0"/>
    <w:rsid w:val="00CB43FD"/>
    <w:rsid w:val="00CB5394"/>
    <w:rsid w:val="00CB5783"/>
    <w:rsid w:val="00CB625A"/>
    <w:rsid w:val="00CB66E6"/>
    <w:rsid w:val="00CB758A"/>
    <w:rsid w:val="00CC0A6C"/>
    <w:rsid w:val="00CC1021"/>
    <w:rsid w:val="00CC13C1"/>
    <w:rsid w:val="00CC2711"/>
    <w:rsid w:val="00CC32AB"/>
    <w:rsid w:val="00CC3587"/>
    <w:rsid w:val="00CC3C66"/>
    <w:rsid w:val="00CC4DE3"/>
    <w:rsid w:val="00CC5467"/>
    <w:rsid w:val="00CC55AE"/>
    <w:rsid w:val="00CD6AFB"/>
    <w:rsid w:val="00CD7354"/>
    <w:rsid w:val="00CE03EF"/>
    <w:rsid w:val="00CE057D"/>
    <w:rsid w:val="00CE183D"/>
    <w:rsid w:val="00CE1A02"/>
    <w:rsid w:val="00CE1D80"/>
    <w:rsid w:val="00CE2441"/>
    <w:rsid w:val="00CE2CD8"/>
    <w:rsid w:val="00CE2DF0"/>
    <w:rsid w:val="00CE43D2"/>
    <w:rsid w:val="00CE4544"/>
    <w:rsid w:val="00CE484B"/>
    <w:rsid w:val="00CE4F64"/>
    <w:rsid w:val="00CE58F1"/>
    <w:rsid w:val="00CE6309"/>
    <w:rsid w:val="00CE64AF"/>
    <w:rsid w:val="00CF15CF"/>
    <w:rsid w:val="00CF1DA4"/>
    <w:rsid w:val="00CF3044"/>
    <w:rsid w:val="00CF3907"/>
    <w:rsid w:val="00CF69B7"/>
    <w:rsid w:val="00D0159A"/>
    <w:rsid w:val="00D01C2A"/>
    <w:rsid w:val="00D01FDE"/>
    <w:rsid w:val="00D0219A"/>
    <w:rsid w:val="00D02421"/>
    <w:rsid w:val="00D033A8"/>
    <w:rsid w:val="00D0600C"/>
    <w:rsid w:val="00D07773"/>
    <w:rsid w:val="00D0798E"/>
    <w:rsid w:val="00D07C6D"/>
    <w:rsid w:val="00D10277"/>
    <w:rsid w:val="00D1108E"/>
    <w:rsid w:val="00D1169F"/>
    <w:rsid w:val="00D138AA"/>
    <w:rsid w:val="00D138C9"/>
    <w:rsid w:val="00D13A6D"/>
    <w:rsid w:val="00D13B1B"/>
    <w:rsid w:val="00D1410F"/>
    <w:rsid w:val="00D14F17"/>
    <w:rsid w:val="00D1500C"/>
    <w:rsid w:val="00D15D51"/>
    <w:rsid w:val="00D17B33"/>
    <w:rsid w:val="00D17C9B"/>
    <w:rsid w:val="00D21D70"/>
    <w:rsid w:val="00D22453"/>
    <w:rsid w:val="00D23174"/>
    <w:rsid w:val="00D23A6F"/>
    <w:rsid w:val="00D23B58"/>
    <w:rsid w:val="00D253C6"/>
    <w:rsid w:val="00D254D4"/>
    <w:rsid w:val="00D25CD4"/>
    <w:rsid w:val="00D25FCB"/>
    <w:rsid w:val="00D26297"/>
    <w:rsid w:val="00D30EBC"/>
    <w:rsid w:val="00D33E06"/>
    <w:rsid w:val="00D34277"/>
    <w:rsid w:val="00D363EA"/>
    <w:rsid w:val="00D36ED9"/>
    <w:rsid w:val="00D411E9"/>
    <w:rsid w:val="00D417A3"/>
    <w:rsid w:val="00D417A6"/>
    <w:rsid w:val="00D421C3"/>
    <w:rsid w:val="00D42C1C"/>
    <w:rsid w:val="00D434FB"/>
    <w:rsid w:val="00D45464"/>
    <w:rsid w:val="00D46DAC"/>
    <w:rsid w:val="00D46E0E"/>
    <w:rsid w:val="00D4790B"/>
    <w:rsid w:val="00D50573"/>
    <w:rsid w:val="00D5164A"/>
    <w:rsid w:val="00D51962"/>
    <w:rsid w:val="00D51F49"/>
    <w:rsid w:val="00D5258D"/>
    <w:rsid w:val="00D5482C"/>
    <w:rsid w:val="00D54CD9"/>
    <w:rsid w:val="00D56317"/>
    <w:rsid w:val="00D56CAA"/>
    <w:rsid w:val="00D56CD6"/>
    <w:rsid w:val="00D57D37"/>
    <w:rsid w:val="00D615C5"/>
    <w:rsid w:val="00D61F2E"/>
    <w:rsid w:val="00D62509"/>
    <w:rsid w:val="00D62771"/>
    <w:rsid w:val="00D62954"/>
    <w:rsid w:val="00D62D82"/>
    <w:rsid w:val="00D62E5F"/>
    <w:rsid w:val="00D630B2"/>
    <w:rsid w:val="00D66822"/>
    <w:rsid w:val="00D678A0"/>
    <w:rsid w:val="00D70B87"/>
    <w:rsid w:val="00D70D73"/>
    <w:rsid w:val="00D719C2"/>
    <w:rsid w:val="00D728DD"/>
    <w:rsid w:val="00D72966"/>
    <w:rsid w:val="00D74FE2"/>
    <w:rsid w:val="00D7699C"/>
    <w:rsid w:val="00D837CB"/>
    <w:rsid w:val="00D84878"/>
    <w:rsid w:val="00D84ADD"/>
    <w:rsid w:val="00D85664"/>
    <w:rsid w:val="00D8695C"/>
    <w:rsid w:val="00D86BB4"/>
    <w:rsid w:val="00D86C1C"/>
    <w:rsid w:val="00D8738B"/>
    <w:rsid w:val="00D94D4E"/>
    <w:rsid w:val="00D95A21"/>
    <w:rsid w:val="00D95B9A"/>
    <w:rsid w:val="00D96439"/>
    <w:rsid w:val="00D96764"/>
    <w:rsid w:val="00DA0C41"/>
    <w:rsid w:val="00DA101B"/>
    <w:rsid w:val="00DA1342"/>
    <w:rsid w:val="00DA205F"/>
    <w:rsid w:val="00DA22FD"/>
    <w:rsid w:val="00DA2E06"/>
    <w:rsid w:val="00DA39B7"/>
    <w:rsid w:val="00DA4800"/>
    <w:rsid w:val="00DA4BD1"/>
    <w:rsid w:val="00DA54C3"/>
    <w:rsid w:val="00DA5DA2"/>
    <w:rsid w:val="00DA7A42"/>
    <w:rsid w:val="00DB1956"/>
    <w:rsid w:val="00DB1DA6"/>
    <w:rsid w:val="00DB248D"/>
    <w:rsid w:val="00DB3C96"/>
    <w:rsid w:val="00DB4173"/>
    <w:rsid w:val="00DB470F"/>
    <w:rsid w:val="00DB5005"/>
    <w:rsid w:val="00DB7EBE"/>
    <w:rsid w:val="00DC391C"/>
    <w:rsid w:val="00DC3FC4"/>
    <w:rsid w:val="00DC55CC"/>
    <w:rsid w:val="00DC7545"/>
    <w:rsid w:val="00DD1B0A"/>
    <w:rsid w:val="00DD21FB"/>
    <w:rsid w:val="00DD2D44"/>
    <w:rsid w:val="00DD405B"/>
    <w:rsid w:val="00DD413C"/>
    <w:rsid w:val="00DD4C22"/>
    <w:rsid w:val="00DD58F8"/>
    <w:rsid w:val="00DD5EAD"/>
    <w:rsid w:val="00DD6BAB"/>
    <w:rsid w:val="00DE00F0"/>
    <w:rsid w:val="00DE16FF"/>
    <w:rsid w:val="00DE1AEE"/>
    <w:rsid w:val="00DE1B73"/>
    <w:rsid w:val="00DE2833"/>
    <w:rsid w:val="00DE37C8"/>
    <w:rsid w:val="00DE3826"/>
    <w:rsid w:val="00DE3ED1"/>
    <w:rsid w:val="00DE445F"/>
    <w:rsid w:val="00DE4BC3"/>
    <w:rsid w:val="00DE5ACA"/>
    <w:rsid w:val="00DE5F75"/>
    <w:rsid w:val="00DF14CC"/>
    <w:rsid w:val="00DF1664"/>
    <w:rsid w:val="00DF5843"/>
    <w:rsid w:val="00DF5F7D"/>
    <w:rsid w:val="00E00495"/>
    <w:rsid w:val="00E00CBF"/>
    <w:rsid w:val="00E03009"/>
    <w:rsid w:val="00E034E6"/>
    <w:rsid w:val="00E03B1F"/>
    <w:rsid w:val="00E03BEB"/>
    <w:rsid w:val="00E04283"/>
    <w:rsid w:val="00E0537B"/>
    <w:rsid w:val="00E056FE"/>
    <w:rsid w:val="00E05A0E"/>
    <w:rsid w:val="00E05B89"/>
    <w:rsid w:val="00E05D9F"/>
    <w:rsid w:val="00E05F22"/>
    <w:rsid w:val="00E061ED"/>
    <w:rsid w:val="00E062A4"/>
    <w:rsid w:val="00E06B90"/>
    <w:rsid w:val="00E073F1"/>
    <w:rsid w:val="00E12925"/>
    <w:rsid w:val="00E13522"/>
    <w:rsid w:val="00E14D65"/>
    <w:rsid w:val="00E16E32"/>
    <w:rsid w:val="00E17189"/>
    <w:rsid w:val="00E17E6C"/>
    <w:rsid w:val="00E2022C"/>
    <w:rsid w:val="00E22D25"/>
    <w:rsid w:val="00E24DD9"/>
    <w:rsid w:val="00E25786"/>
    <w:rsid w:val="00E269E6"/>
    <w:rsid w:val="00E2742C"/>
    <w:rsid w:val="00E276FE"/>
    <w:rsid w:val="00E27808"/>
    <w:rsid w:val="00E27812"/>
    <w:rsid w:val="00E31027"/>
    <w:rsid w:val="00E312A0"/>
    <w:rsid w:val="00E31B21"/>
    <w:rsid w:val="00E32B10"/>
    <w:rsid w:val="00E333D3"/>
    <w:rsid w:val="00E33913"/>
    <w:rsid w:val="00E3480A"/>
    <w:rsid w:val="00E34F16"/>
    <w:rsid w:val="00E35311"/>
    <w:rsid w:val="00E35D23"/>
    <w:rsid w:val="00E3641C"/>
    <w:rsid w:val="00E37C00"/>
    <w:rsid w:val="00E43D2F"/>
    <w:rsid w:val="00E44593"/>
    <w:rsid w:val="00E446DF"/>
    <w:rsid w:val="00E4542A"/>
    <w:rsid w:val="00E4544B"/>
    <w:rsid w:val="00E45463"/>
    <w:rsid w:val="00E45858"/>
    <w:rsid w:val="00E50A84"/>
    <w:rsid w:val="00E51AD9"/>
    <w:rsid w:val="00E5476F"/>
    <w:rsid w:val="00E5579E"/>
    <w:rsid w:val="00E56834"/>
    <w:rsid w:val="00E604B6"/>
    <w:rsid w:val="00E63BC8"/>
    <w:rsid w:val="00E65450"/>
    <w:rsid w:val="00E65927"/>
    <w:rsid w:val="00E659CC"/>
    <w:rsid w:val="00E65B65"/>
    <w:rsid w:val="00E66FF0"/>
    <w:rsid w:val="00E70EDD"/>
    <w:rsid w:val="00E71C23"/>
    <w:rsid w:val="00E71E6F"/>
    <w:rsid w:val="00E73C7C"/>
    <w:rsid w:val="00E755DB"/>
    <w:rsid w:val="00E7572A"/>
    <w:rsid w:val="00E7640B"/>
    <w:rsid w:val="00E77B42"/>
    <w:rsid w:val="00E800D7"/>
    <w:rsid w:val="00E81D9D"/>
    <w:rsid w:val="00E82BCA"/>
    <w:rsid w:val="00E83F43"/>
    <w:rsid w:val="00E85511"/>
    <w:rsid w:val="00E85B13"/>
    <w:rsid w:val="00E85E0B"/>
    <w:rsid w:val="00E8745B"/>
    <w:rsid w:val="00E87670"/>
    <w:rsid w:val="00E90D51"/>
    <w:rsid w:val="00E913A4"/>
    <w:rsid w:val="00E92170"/>
    <w:rsid w:val="00E92535"/>
    <w:rsid w:val="00E928B3"/>
    <w:rsid w:val="00E92A0E"/>
    <w:rsid w:val="00E93494"/>
    <w:rsid w:val="00E93FFE"/>
    <w:rsid w:val="00E950CF"/>
    <w:rsid w:val="00E95220"/>
    <w:rsid w:val="00E95227"/>
    <w:rsid w:val="00E96497"/>
    <w:rsid w:val="00E967F5"/>
    <w:rsid w:val="00E968A8"/>
    <w:rsid w:val="00EA2F44"/>
    <w:rsid w:val="00EA3AD7"/>
    <w:rsid w:val="00EA49AA"/>
    <w:rsid w:val="00EA4D24"/>
    <w:rsid w:val="00EB0977"/>
    <w:rsid w:val="00EB0C88"/>
    <w:rsid w:val="00EB23CF"/>
    <w:rsid w:val="00EB33A6"/>
    <w:rsid w:val="00EB35C9"/>
    <w:rsid w:val="00EB3C6A"/>
    <w:rsid w:val="00EB3D75"/>
    <w:rsid w:val="00EB46DA"/>
    <w:rsid w:val="00EB5D2A"/>
    <w:rsid w:val="00EB7529"/>
    <w:rsid w:val="00EC1B98"/>
    <w:rsid w:val="00EC1E1C"/>
    <w:rsid w:val="00EC274E"/>
    <w:rsid w:val="00EC328B"/>
    <w:rsid w:val="00EC400A"/>
    <w:rsid w:val="00EC64FA"/>
    <w:rsid w:val="00EC663C"/>
    <w:rsid w:val="00ED00D3"/>
    <w:rsid w:val="00ED0677"/>
    <w:rsid w:val="00ED096E"/>
    <w:rsid w:val="00ED2014"/>
    <w:rsid w:val="00ED2249"/>
    <w:rsid w:val="00ED2C7E"/>
    <w:rsid w:val="00ED2F15"/>
    <w:rsid w:val="00ED4258"/>
    <w:rsid w:val="00ED46E3"/>
    <w:rsid w:val="00ED4B34"/>
    <w:rsid w:val="00ED4EA7"/>
    <w:rsid w:val="00ED4F77"/>
    <w:rsid w:val="00ED67A9"/>
    <w:rsid w:val="00EE0A49"/>
    <w:rsid w:val="00EE0B93"/>
    <w:rsid w:val="00EE0E78"/>
    <w:rsid w:val="00EE2A4D"/>
    <w:rsid w:val="00EE3E24"/>
    <w:rsid w:val="00EE4FD4"/>
    <w:rsid w:val="00EE6680"/>
    <w:rsid w:val="00EE751C"/>
    <w:rsid w:val="00EE7B7B"/>
    <w:rsid w:val="00EF140F"/>
    <w:rsid w:val="00EF2923"/>
    <w:rsid w:val="00EF33E6"/>
    <w:rsid w:val="00EF4AE5"/>
    <w:rsid w:val="00EF4B38"/>
    <w:rsid w:val="00EF6F72"/>
    <w:rsid w:val="00EF73E4"/>
    <w:rsid w:val="00EF762F"/>
    <w:rsid w:val="00EF7EAB"/>
    <w:rsid w:val="00F00EBF"/>
    <w:rsid w:val="00F01725"/>
    <w:rsid w:val="00F052DD"/>
    <w:rsid w:val="00F0713B"/>
    <w:rsid w:val="00F074B6"/>
    <w:rsid w:val="00F10A01"/>
    <w:rsid w:val="00F12F04"/>
    <w:rsid w:val="00F13136"/>
    <w:rsid w:val="00F13479"/>
    <w:rsid w:val="00F1434C"/>
    <w:rsid w:val="00F14A42"/>
    <w:rsid w:val="00F17404"/>
    <w:rsid w:val="00F17C90"/>
    <w:rsid w:val="00F214F6"/>
    <w:rsid w:val="00F21A0C"/>
    <w:rsid w:val="00F23BD3"/>
    <w:rsid w:val="00F24592"/>
    <w:rsid w:val="00F2535E"/>
    <w:rsid w:val="00F25B22"/>
    <w:rsid w:val="00F25CC8"/>
    <w:rsid w:val="00F265AD"/>
    <w:rsid w:val="00F26CBE"/>
    <w:rsid w:val="00F2783E"/>
    <w:rsid w:val="00F3024F"/>
    <w:rsid w:val="00F306DE"/>
    <w:rsid w:val="00F33413"/>
    <w:rsid w:val="00F35EC0"/>
    <w:rsid w:val="00F36932"/>
    <w:rsid w:val="00F4031A"/>
    <w:rsid w:val="00F408D2"/>
    <w:rsid w:val="00F4126A"/>
    <w:rsid w:val="00F41357"/>
    <w:rsid w:val="00F425E6"/>
    <w:rsid w:val="00F4379B"/>
    <w:rsid w:val="00F45BFF"/>
    <w:rsid w:val="00F46A41"/>
    <w:rsid w:val="00F47654"/>
    <w:rsid w:val="00F5061E"/>
    <w:rsid w:val="00F50B1F"/>
    <w:rsid w:val="00F511D0"/>
    <w:rsid w:val="00F5452F"/>
    <w:rsid w:val="00F553A3"/>
    <w:rsid w:val="00F561B4"/>
    <w:rsid w:val="00F56F5D"/>
    <w:rsid w:val="00F570BD"/>
    <w:rsid w:val="00F57C63"/>
    <w:rsid w:val="00F60564"/>
    <w:rsid w:val="00F6084C"/>
    <w:rsid w:val="00F60D86"/>
    <w:rsid w:val="00F627C1"/>
    <w:rsid w:val="00F6311A"/>
    <w:rsid w:val="00F65881"/>
    <w:rsid w:val="00F65D6B"/>
    <w:rsid w:val="00F66DEA"/>
    <w:rsid w:val="00F66EE4"/>
    <w:rsid w:val="00F71BBB"/>
    <w:rsid w:val="00F724BC"/>
    <w:rsid w:val="00F7385B"/>
    <w:rsid w:val="00F754D0"/>
    <w:rsid w:val="00F771B9"/>
    <w:rsid w:val="00F77F54"/>
    <w:rsid w:val="00F8118F"/>
    <w:rsid w:val="00F82214"/>
    <w:rsid w:val="00F82365"/>
    <w:rsid w:val="00F83016"/>
    <w:rsid w:val="00F83673"/>
    <w:rsid w:val="00F83D58"/>
    <w:rsid w:val="00F8555F"/>
    <w:rsid w:val="00F85FFF"/>
    <w:rsid w:val="00F86CB7"/>
    <w:rsid w:val="00F86D33"/>
    <w:rsid w:val="00F87951"/>
    <w:rsid w:val="00F90075"/>
    <w:rsid w:val="00F913FE"/>
    <w:rsid w:val="00F916C4"/>
    <w:rsid w:val="00F928FB"/>
    <w:rsid w:val="00F959A3"/>
    <w:rsid w:val="00F960A0"/>
    <w:rsid w:val="00F96755"/>
    <w:rsid w:val="00F97CBE"/>
    <w:rsid w:val="00FA0AE4"/>
    <w:rsid w:val="00FA1681"/>
    <w:rsid w:val="00FA2AF1"/>
    <w:rsid w:val="00FA2C27"/>
    <w:rsid w:val="00FA3291"/>
    <w:rsid w:val="00FA36BF"/>
    <w:rsid w:val="00FA528A"/>
    <w:rsid w:val="00FA5524"/>
    <w:rsid w:val="00FA628C"/>
    <w:rsid w:val="00FB0422"/>
    <w:rsid w:val="00FB0D9E"/>
    <w:rsid w:val="00FB13A5"/>
    <w:rsid w:val="00FB1BF3"/>
    <w:rsid w:val="00FB1F85"/>
    <w:rsid w:val="00FB2636"/>
    <w:rsid w:val="00FB5E51"/>
    <w:rsid w:val="00FB74F1"/>
    <w:rsid w:val="00FB76D4"/>
    <w:rsid w:val="00FB7D6F"/>
    <w:rsid w:val="00FC086B"/>
    <w:rsid w:val="00FC0ABC"/>
    <w:rsid w:val="00FC3536"/>
    <w:rsid w:val="00FC3E19"/>
    <w:rsid w:val="00FC4318"/>
    <w:rsid w:val="00FC4E78"/>
    <w:rsid w:val="00FC55AD"/>
    <w:rsid w:val="00FD021C"/>
    <w:rsid w:val="00FD05B0"/>
    <w:rsid w:val="00FD14D6"/>
    <w:rsid w:val="00FD2415"/>
    <w:rsid w:val="00FD2713"/>
    <w:rsid w:val="00FD33DA"/>
    <w:rsid w:val="00FD3F08"/>
    <w:rsid w:val="00FD4865"/>
    <w:rsid w:val="00FD6AB8"/>
    <w:rsid w:val="00FD7701"/>
    <w:rsid w:val="00FE0D1B"/>
    <w:rsid w:val="00FE1FCB"/>
    <w:rsid w:val="00FE26A6"/>
    <w:rsid w:val="00FE3F9D"/>
    <w:rsid w:val="00FE4E06"/>
    <w:rsid w:val="00FE5C28"/>
    <w:rsid w:val="00FE62D9"/>
    <w:rsid w:val="00FE686D"/>
    <w:rsid w:val="00FE68B3"/>
    <w:rsid w:val="00FE699E"/>
    <w:rsid w:val="00FE69B1"/>
    <w:rsid w:val="00FE7E2E"/>
    <w:rsid w:val="00FE7F18"/>
    <w:rsid w:val="00FF1A10"/>
    <w:rsid w:val="00FF23B1"/>
    <w:rsid w:val="00FF4095"/>
    <w:rsid w:val="00FF5A83"/>
    <w:rsid w:val="00FF5EED"/>
    <w:rsid w:val="00FF63CA"/>
    <w:rsid w:val="00FF7C5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97124"/>
  <w15:chartTrackingRefBased/>
  <w15:docId w15:val="{5C0580DF-B633-4F45-928E-E60BA984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718"/>
  </w:style>
  <w:style w:type="paragraph" w:styleId="Footer">
    <w:name w:val="footer"/>
    <w:basedOn w:val="Normal"/>
    <w:link w:val="FooterChar"/>
    <w:uiPriority w:val="99"/>
    <w:unhideWhenUsed/>
    <w:rsid w:val="00AF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718"/>
  </w:style>
  <w:style w:type="table" w:styleId="TableGrid">
    <w:name w:val="Table Grid"/>
    <w:basedOn w:val="TableNormal"/>
    <w:uiPriority w:val="39"/>
    <w:rsid w:val="003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46E"/>
    <w:pPr>
      <w:ind w:left="720"/>
      <w:contextualSpacing/>
    </w:pPr>
  </w:style>
  <w:style w:type="table" w:styleId="ListTable7Colorful-Accent6">
    <w:name w:val="List Table 7 Colorful Accent 6"/>
    <w:basedOn w:val="TableNormal"/>
    <w:uiPriority w:val="52"/>
    <w:rsid w:val="00EB0C8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17317B"/>
    <w:rPr>
      <w:color w:val="0563C1" w:themeColor="hyperlink"/>
      <w:u w:val="single"/>
    </w:rPr>
  </w:style>
  <w:style w:type="character" w:styleId="UnresolvedMention">
    <w:name w:val="Unresolved Mention"/>
    <w:basedOn w:val="DefaultParagraphFont"/>
    <w:uiPriority w:val="99"/>
    <w:semiHidden/>
    <w:unhideWhenUsed/>
    <w:rsid w:val="0017317B"/>
    <w:rPr>
      <w:color w:val="605E5C"/>
      <w:shd w:val="clear" w:color="auto" w:fill="E1DFDD"/>
    </w:rPr>
  </w:style>
  <w:style w:type="character" w:styleId="FollowedHyperlink">
    <w:name w:val="FollowedHyperlink"/>
    <w:basedOn w:val="DefaultParagraphFont"/>
    <w:uiPriority w:val="99"/>
    <w:semiHidden/>
    <w:unhideWhenUsed/>
    <w:rsid w:val="00632CC2"/>
    <w:rPr>
      <w:color w:val="954F72" w:themeColor="followedHyperlink"/>
      <w:u w:val="single"/>
    </w:rPr>
  </w:style>
  <w:style w:type="table" w:customStyle="1" w:styleId="ListTable7Colorful-Accent61">
    <w:name w:val="List Table 7 Colorful - Accent 61"/>
    <w:basedOn w:val="TableNormal"/>
    <w:uiPriority w:val="52"/>
    <w:rsid w:val="009C12E3"/>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6">
    <w:name w:val="Grid Table 6 Colorful Accent 6"/>
    <w:basedOn w:val="TableNormal"/>
    <w:uiPriority w:val="51"/>
    <w:rsid w:val="001662A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6">
    <w:name w:val="Grid Table 7 Colorful Accent 6"/>
    <w:basedOn w:val="TableNormal"/>
    <w:uiPriority w:val="52"/>
    <w:rsid w:val="003E37A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1Light-Accent6">
    <w:name w:val="Grid Table 1 Light Accent 6"/>
    <w:basedOn w:val="TableNormal"/>
    <w:uiPriority w:val="46"/>
    <w:rsid w:val="003E37A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4603E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E073F1"/>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E073F1"/>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1A07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1-3841-495X" TargetMode="External"/><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2340/GBMN.2024.01.01.61"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340/GBMN.2024.01.01.6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i.org/10.52340/GBMN.2023.01.01.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2-8817-9679"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Present</c:v>
                </c:pt>
              </c:strCache>
            </c:strRef>
          </c:tx>
          <c:spPr>
            <a:gradFill rotWithShape="1">
              <a:gsLst>
                <a:gs pos="0">
                  <a:schemeClr val="accent6">
                    <a:tint val="77000"/>
                    <a:lumMod val="110000"/>
                    <a:satMod val="105000"/>
                    <a:tint val="67000"/>
                  </a:schemeClr>
                </a:gs>
                <a:gs pos="50000">
                  <a:schemeClr val="accent6">
                    <a:tint val="77000"/>
                    <a:lumMod val="105000"/>
                    <a:satMod val="103000"/>
                    <a:tint val="73000"/>
                  </a:schemeClr>
                </a:gs>
                <a:gs pos="100000">
                  <a:schemeClr val="accent6">
                    <a:tint val="77000"/>
                    <a:lumMod val="105000"/>
                    <a:satMod val="109000"/>
                    <a:tint val="81000"/>
                  </a:schemeClr>
                </a:gs>
              </a:gsLst>
              <a:lin ang="5400000" scaled="0"/>
            </a:gradFill>
            <a:ln w="9525" cap="flat" cmpd="sng" algn="ctr">
              <a:solidFill>
                <a:schemeClr val="accent6">
                  <a:tint val="77000"/>
                  <a:shade val="95000"/>
                </a:schemeClr>
              </a:solidFill>
              <a:round/>
            </a:ln>
            <a:effectLst/>
          </c:spPr>
          <c:invertIfNegative val="0"/>
          <c:cat>
            <c:strRef>
              <c:f>Sheet1!$A$2:$A$3</c:f>
              <c:strCache>
                <c:ptCount val="2"/>
                <c:pt idx="0">
                  <c:v>Age 21-40</c:v>
                </c:pt>
                <c:pt idx="1">
                  <c:v>Age 41-80</c:v>
                </c:pt>
              </c:strCache>
            </c:strRef>
          </c:cat>
          <c:val>
            <c:numRef>
              <c:f>Sheet1!$B$2:$B$3</c:f>
              <c:numCache>
                <c:formatCode>General</c:formatCode>
                <c:ptCount val="2"/>
                <c:pt idx="0">
                  <c:v>10</c:v>
                </c:pt>
                <c:pt idx="1">
                  <c:v>14</c:v>
                </c:pt>
              </c:numCache>
            </c:numRef>
          </c:val>
          <c:extLst>
            <c:ext xmlns:c16="http://schemas.microsoft.com/office/drawing/2014/chart" uri="{C3380CC4-5D6E-409C-BE32-E72D297353CC}">
              <c16:uniqueId val="{00000000-E2A9-457B-8664-8236A0AD16A0}"/>
            </c:ext>
          </c:extLst>
        </c:ser>
        <c:ser>
          <c:idx val="1"/>
          <c:order val="1"/>
          <c:tx>
            <c:strRef>
              <c:f>Sheet1!$C$1</c:f>
              <c:strCache>
                <c:ptCount val="1"/>
                <c:pt idx="0">
                  <c:v>Abstent</c:v>
                </c:pt>
              </c:strCache>
            </c:strRef>
          </c:tx>
          <c:spPr>
            <a:gradFill rotWithShape="1">
              <a:gsLst>
                <a:gs pos="0">
                  <a:schemeClr val="accent6">
                    <a:shade val="76000"/>
                    <a:lumMod val="110000"/>
                    <a:satMod val="105000"/>
                    <a:tint val="67000"/>
                  </a:schemeClr>
                </a:gs>
                <a:gs pos="50000">
                  <a:schemeClr val="accent6">
                    <a:shade val="76000"/>
                    <a:lumMod val="105000"/>
                    <a:satMod val="103000"/>
                    <a:tint val="73000"/>
                  </a:schemeClr>
                </a:gs>
                <a:gs pos="100000">
                  <a:schemeClr val="accent6">
                    <a:shade val="76000"/>
                    <a:lumMod val="105000"/>
                    <a:satMod val="109000"/>
                    <a:tint val="81000"/>
                  </a:schemeClr>
                </a:gs>
              </a:gsLst>
              <a:lin ang="5400000" scaled="0"/>
            </a:gradFill>
            <a:ln w="9525" cap="flat" cmpd="sng" algn="ctr">
              <a:solidFill>
                <a:schemeClr val="accent6">
                  <a:shade val="76000"/>
                  <a:shade val="95000"/>
                </a:schemeClr>
              </a:solidFill>
              <a:round/>
            </a:ln>
            <a:effectLst/>
          </c:spPr>
          <c:invertIfNegative val="0"/>
          <c:cat>
            <c:strRef>
              <c:f>Sheet1!$A$2:$A$3</c:f>
              <c:strCache>
                <c:ptCount val="2"/>
                <c:pt idx="0">
                  <c:v>Age 21-40</c:v>
                </c:pt>
                <c:pt idx="1">
                  <c:v>Age 41-80</c:v>
                </c:pt>
              </c:strCache>
            </c:strRef>
          </c:cat>
          <c:val>
            <c:numRef>
              <c:f>Sheet1!$C$2:$C$3</c:f>
              <c:numCache>
                <c:formatCode>General</c:formatCode>
                <c:ptCount val="2"/>
                <c:pt idx="0">
                  <c:v>5</c:v>
                </c:pt>
                <c:pt idx="1">
                  <c:v>23</c:v>
                </c:pt>
              </c:numCache>
            </c:numRef>
          </c:val>
          <c:extLst>
            <c:ext xmlns:c16="http://schemas.microsoft.com/office/drawing/2014/chart" uri="{C3380CC4-5D6E-409C-BE32-E72D297353CC}">
              <c16:uniqueId val="{00000001-E2A9-457B-8664-8236A0AD16A0}"/>
            </c:ext>
          </c:extLst>
        </c:ser>
        <c:dLbls>
          <c:showLegendKey val="0"/>
          <c:showVal val="0"/>
          <c:showCatName val="0"/>
          <c:showSerName val="0"/>
          <c:showPercent val="0"/>
          <c:showBubbleSize val="0"/>
        </c:dLbls>
        <c:gapWidth val="100"/>
        <c:overlap val="-24"/>
        <c:axId val="995791232"/>
        <c:axId val="996588560"/>
      </c:barChart>
      <c:catAx>
        <c:axId val="99579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ka-GE"/>
          </a:p>
        </c:txPr>
        <c:crossAx val="996588560"/>
        <c:crosses val="autoZero"/>
        <c:auto val="1"/>
        <c:lblAlgn val="ctr"/>
        <c:lblOffset val="100"/>
        <c:noMultiLvlLbl val="0"/>
      </c:catAx>
      <c:valAx>
        <c:axId val="9965885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ka-GE"/>
          </a:p>
        </c:txPr>
        <c:crossAx val="99579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ka-G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ka-G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Sheet1!$B$1</c:f>
              <c:strCache>
                <c:ptCount val="1"/>
                <c:pt idx="0">
                  <c:v>Episodes</c:v>
                </c:pt>
              </c:strCache>
            </c:strRef>
          </c:tx>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9525" cap="flat" cmpd="sng" algn="ctr">
              <a:solidFill>
                <a:schemeClr val="accent6">
                  <a:shade val="95000"/>
                </a:schemeClr>
              </a:solidFill>
              <a:round/>
            </a:ln>
            <a:effectLst/>
          </c:spPr>
          <c:invertIfNegative val="0"/>
          <c:dLbls>
            <c:delete val="1"/>
          </c:dLbls>
          <c:cat>
            <c:numRef>
              <c:f>Sheet1!$A$2:$A$9</c:f>
              <c:numCache>
                <c:formatCode>General</c:formatCode>
                <c:ptCount val="8"/>
                <c:pt idx="0">
                  <c:v>51</c:v>
                </c:pt>
                <c:pt idx="1">
                  <c:v>53</c:v>
                </c:pt>
                <c:pt idx="2">
                  <c:v>57</c:v>
                </c:pt>
                <c:pt idx="3">
                  <c:v>63</c:v>
                </c:pt>
                <c:pt idx="4">
                  <c:v>65</c:v>
                </c:pt>
                <c:pt idx="5">
                  <c:v>66</c:v>
                </c:pt>
                <c:pt idx="6">
                  <c:v>67</c:v>
                </c:pt>
                <c:pt idx="7">
                  <c:v>71</c:v>
                </c:pt>
              </c:numCache>
            </c:numRef>
          </c:cat>
          <c:val>
            <c:numRef>
              <c:f>Sheet1!$B$2:$B$9</c:f>
              <c:numCache>
                <c:formatCode>General</c:formatCode>
                <c:ptCount val="8"/>
                <c:pt idx="0">
                  <c:v>6</c:v>
                </c:pt>
                <c:pt idx="1">
                  <c:v>2</c:v>
                </c:pt>
                <c:pt idx="2">
                  <c:v>2</c:v>
                </c:pt>
                <c:pt idx="3">
                  <c:v>2</c:v>
                </c:pt>
                <c:pt idx="4">
                  <c:v>4</c:v>
                </c:pt>
                <c:pt idx="5">
                  <c:v>4</c:v>
                </c:pt>
                <c:pt idx="6">
                  <c:v>2</c:v>
                </c:pt>
                <c:pt idx="7">
                  <c:v>2</c:v>
                </c:pt>
              </c:numCache>
            </c:numRef>
          </c:val>
          <c:extLst>
            <c:ext xmlns:c16="http://schemas.microsoft.com/office/drawing/2014/chart" uri="{C3380CC4-5D6E-409C-BE32-E72D297353CC}">
              <c16:uniqueId val="{00000000-41E0-43A0-B66B-E70B35696006}"/>
            </c:ext>
          </c:extLst>
        </c:ser>
        <c:dLbls>
          <c:dLblPos val="outEnd"/>
          <c:showLegendKey val="0"/>
          <c:showVal val="1"/>
          <c:showCatName val="0"/>
          <c:showSerName val="0"/>
          <c:showPercent val="0"/>
          <c:showBubbleSize val="0"/>
        </c:dLbls>
        <c:gapWidth val="100"/>
        <c:overlap val="-24"/>
        <c:axId val="1207343728"/>
        <c:axId val="1109591936"/>
      </c:barChart>
      <c:catAx>
        <c:axId val="1207343728"/>
        <c:scaling>
          <c:orientation val="minMax"/>
        </c:scaling>
        <c:delete val="1"/>
        <c:axPos val="b"/>
        <c:numFmt formatCode="General" sourceLinked="1"/>
        <c:majorTickMark val="none"/>
        <c:minorTickMark val="none"/>
        <c:tickLblPos val="nextTo"/>
        <c:crossAx val="1109591936"/>
        <c:crosses val="autoZero"/>
        <c:auto val="1"/>
        <c:lblAlgn val="ctr"/>
        <c:lblOffset val="100"/>
        <c:noMultiLvlLbl val="0"/>
      </c:catAx>
      <c:valAx>
        <c:axId val="110959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ka-GE"/>
          </a:p>
        </c:txPr>
        <c:crossAx val="1207343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ka-GE"/>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3E9C-FF83-4B2F-9DDF-EAE506EA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2024-03-12T06:08:00Z</cp:lastPrinted>
  <dcterms:created xsi:type="dcterms:W3CDTF">2024-03-12T06:08:00Z</dcterms:created>
  <dcterms:modified xsi:type="dcterms:W3CDTF">2024-03-12T07:11:00Z</dcterms:modified>
</cp:coreProperties>
</file>